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3A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 w14:paraId="405237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5"/>
          <w:sz w:val="36"/>
          <w:szCs w:val="36"/>
          <w:lang w:eastAsia="zh-CN"/>
        </w:rPr>
        <w:t>汝阳县</w:t>
      </w:r>
      <w:r>
        <w:rPr>
          <w:rFonts w:hint="eastAsia" w:ascii="方正小标宋简体" w:hAnsi="方正小标宋简体" w:eastAsia="方正小标宋简体" w:cs="方正小标宋简体"/>
          <w:spacing w:val="5"/>
          <w:sz w:val="36"/>
          <w:szCs w:val="36"/>
        </w:rPr>
        <w:t>中小学社会实践教育基地相关证</w:t>
      </w:r>
      <w:r>
        <w:rPr>
          <w:rFonts w:hint="eastAsia" w:ascii="方正小标宋简体" w:hAnsi="方正小标宋简体" w:eastAsia="方正小标宋简体" w:cs="方正小标宋简体"/>
          <w:spacing w:val="5"/>
          <w:sz w:val="36"/>
          <w:szCs w:val="36"/>
          <w:lang w:eastAsia="zh-CN"/>
        </w:rPr>
        <w:t>明材</w:t>
      </w:r>
      <w:r>
        <w:rPr>
          <w:rFonts w:hint="eastAsia" w:ascii="方正小标宋简体" w:hAnsi="方正小标宋简体" w:eastAsia="方正小标宋简体" w:cs="方正小标宋简体"/>
          <w:spacing w:val="5"/>
          <w:sz w:val="36"/>
          <w:szCs w:val="36"/>
        </w:rPr>
        <w:t>料</w:t>
      </w:r>
    </w:p>
    <w:bookmarkEnd w:id="0"/>
    <w:p w14:paraId="219FB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027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1.统一社会信用代码证复印件。</w:t>
      </w:r>
    </w:p>
    <w:p w14:paraId="360F2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2.基地地理位置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可使用电子地图等，需做标记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  <w:r>
        <w:rPr>
          <w:rFonts w:hint="eastAsia" w:ascii="仿宋_GB2312" w:hAnsi="仿宋_GB2312" w:eastAsia="仿宋_GB2312" w:cs="仿宋_GB2312"/>
          <w:sz w:val="32"/>
          <w:szCs w:val="32"/>
        </w:rPr>
        <w:t>基地整体示意图，包括主要接待设施、安全设施、卫生设施、应急通道等要素。</w:t>
      </w:r>
    </w:p>
    <w:p w14:paraId="2338A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3.基地基本情况介绍，课程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线路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开发及使用情况，包括课程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线路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名称、课程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线路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概况、课程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线路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实施记录及反馈。</w:t>
      </w:r>
    </w:p>
    <w:p w14:paraId="3EC6D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4.社会实践活动开展情况，包括学生活动照片、接待学校名录。</w:t>
      </w:r>
    </w:p>
    <w:p w14:paraId="3CB52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5.相关优惠政策证明材料，包括相应的门票、课程收费情况及优惠减免政策，能够反映学生研学收费情况的明细清单。</w:t>
      </w:r>
    </w:p>
    <w:p w14:paraId="7F81B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6.消防安全相关材料，包括现有消防设施基本情况及疏散示意图，消防安全承诺书，日常防火巡查检查记录、消防设施维保记录等。</w:t>
      </w:r>
    </w:p>
    <w:p w14:paraId="0BB7B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7.申报单位规章制度复印件，包括单位管理制度、财务管理制度、安全管理制度、卫生管理制度、应急预案等内容。</w:t>
      </w:r>
    </w:p>
    <w:p w14:paraId="37FB5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textAlignment w:val="auto"/>
      </w:pPr>
    </w:p>
    <w:sectPr>
      <w:pgSz w:w="11906" w:h="16838"/>
      <w:pgMar w:top="2120" w:right="1519" w:bottom="200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95E87"/>
    <w:rsid w:val="6CF9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2025-03-19T09:53:00Z</dcterms:created>
  <dc:creator>传说</dc:creator>
  <cp:lastModifiedBy>传说</cp:lastModifiedBy>
  <dcterms:modified xsi:type="dcterms:W3CDTF">2025-03-19T09:55:42Z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759AC2B2E4514D889DAB9FF8C8726D94_11</vt:lpwstr>
  </property>
  <property fmtid="{D5CDD505-2E9C-101B-9397-08002B2CF9AE}" pid="4" name="KSOTemplateDocerSaveRecord">
    <vt:lpwstr>eyJoZGlkIjoiZTQxNmI5MDcyYzI3ZDE0MDNhYmJjYTg5ZDA3MTdhZjEiLCJ1c2VySWQiOiIyNTE5NDU4MjkifQ==</vt:lpwstr>
  </property>
</Properties>
</file>