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9A5" w:rsidRDefault="00D35694">
      <w:pPr>
        <w:widowControl/>
        <w:spacing w:line="780" w:lineRule="exact"/>
        <w:rPr>
          <w:rFonts w:ascii="Times New Roman" w:eastAsia="方正小标宋简体" w:hAnsi="Times New Roman" w:cs="Times New Roman"/>
          <w:bCs/>
          <w:color w:val="000000"/>
          <w:sz w:val="44"/>
          <w:szCs w:val="44"/>
        </w:rPr>
      </w:pPr>
      <w:bookmarkStart w:id="0" w:name="_GoBack"/>
      <w:bookmarkEnd w:id="0"/>
      <w:r>
        <w:rPr>
          <w:rFonts w:ascii="Times New Roman" w:eastAsia="仿宋_GB2312" w:hAnsi="Times New Roman" w:cs="Times New Roman" w:hint="eastAsia"/>
          <w:bCs/>
          <w:kern w:val="0"/>
          <w:sz w:val="32"/>
          <w:szCs w:val="32"/>
        </w:rPr>
        <w:t>附件一</w:t>
      </w:r>
      <w:r>
        <w:rPr>
          <w:rFonts w:ascii="Times New Roman" w:eastAsia="方正小标宋简体" w:hAnsi="Times New Roman" w:cs="Times New Roman" w:hint="eastAsia"/>
          <w:bCs/>
          <w:color w:val="000000"/>
          <w:sz w:val="44"/>
          <w:szCs w:val="44"/>
        </w:rPr>
        <w:t xml:space="preserve"> </w:t>
      </w:r>
    </w:p>
    <w:p w:rsidR="007539A5" w:rsidRDefault="007539A5">
      <w:pPr>
        <w:widowControl/>
        <w:spacing w:line="560" w:lineRule="exact"/>
        <w:jc w:val="center"/>
        <w:rPr>
          <w:rFonts w:ascii="Times New Roman" w:eastAsia="方正小标宋简体" w:hAnsi="Times New Roman" w:cs="Times New Roman"/>
          <w:bCs/>
          <w:color w:val="000000"/>
          <w:sz w:val="44"/>
          <w:szCs w:val="44"/>
        </w:rPr>
      </w:pPr>
    </w:p>
    <w:p w:rsidR="007539A5" w:rsidRDefault="00D35694">
      <w:pPr>
        <w:widowControl/>
        <w:spacing w:line="560" w:lineRule="exact"/>
        <w:jc w:val="center"/>
        <w:rPr>
          <w:rFonts w:ascii="Times New Roman" w:eastAsia="方正小标宋简体" w:hAnsi="Times New Roman" w:cs="Times New Roman"/>
          <w:bCs/>
          <w:color w:val="000000"/>
          <w:sz w:val="44"/>
          <w:szCs w:val="44"/>
        </w:rPr>
      </w:pPr>
      <w:r>
        <w:rPr>
          <w:rFonts w:ascii="Times New Roman" w:eastAsia="方正小标宋简体" w:hAnsi="Times New Roman" w:cs="Times New Roman" w:hint="eastAsia"/>
          <w:bCs/>
          <w:color w:val="000000"/>
          <w:sz w:val="44"/>
          <w:szCs w:val="44"/>
        </w:rPr>
        <w:t>衡水市</w:t>
      </w:r>
      <w:r>
        <w:rPr>
          <w:rFonts w:ascii="Times New Roman" w:eastAsia="方正小标宋简体" w:hAnsi="Times New Roman" w:cs="Times New Roman"/>
          <w:bCs/>
          <w:color w:val="000000"/>
          <w:sz w:val="44"/>
          <w:szCs w:val="44"/>
          <w:lang w:val="zh-CN"/>
        </w:rPr>
        <w:t>研学旅</w:t>
      </w:r>
      <w:r>
        <w:rPr>
          <w:rFonts w:ascii="Times New Roman" w:eastAsia="方正小标宋简体" w:hAnsi="Times New Roman" w:cs="Times New Roman" w:hint="eastAsia"/>
          <w:bCs/>
          <w:color w:val="000000"/>
          <w:sz w:val="44"/>
          <w:szCs w:val="44"/>
          <w:lang w:val="zh-CN"/>
        </w:rPr>
        <w:t>游示范</w:t>
      </w:r>
      <w:r>
        <w:rPr>
          <w:rFonts w:ascii="Times New Roman" w:eastAsia="方正小标宋简体" w:hAnsi="Times New Roman" w:cs="Times New Roman"/>
          <w:bCs/>
          <w:color w:val="000000"/>
          <w:sz w:val="44"/>
          <w:szCs w:val="44"/>
          <w:lang w:val="zh-CN"/>
        </w:rPr>
        <w:t>基地创建</w:t>
      </w:r>
      <w:r>
        <w:rPr>
          <w:rFonts w:ascii="Times New Roman" w:eastAsia="方正小标宋简体" w:hAnsi="Times New Roman" w:cs="Times New Roman" w:hint="eastAsia"/>
          <w:bCs/>
          <w:color w:val="000000"/>
          <w:sz w:val="44"/>
          <w:szCs w:val="44"/>
        </w:rPr>
        <w:t>与评定</w:t>
      </w:r>
      <w:r>
        <w:rPr>
          <w:rFonts w:ascii="Times New Roman" w:eastAsia="方正小标宋简体" w:hAnsi="Times New Roman" w:cs="Times New Roman"/>
          <w:bCs/>
          <w:color w:val="000000"/>
          <w:sz w:val="44"/>
          <w:szCs w:val="44"/>
          <w:lang w:val="zh-CN"/>
        </w:rPr>
        <w:t>工作</w:t>
      </w:r>
      <w:r>
        <w:rPr>
          <w:rFonts w:ascii="Times New Roman" w:eastAsia="方正小标宋简体" w:hAnsi="Times New Roman" w:cs="Times New Roman" w:hint="eastAsia"/>
          <w:bCs/>
          <w:color w:val="000000"/>
          <w:sz w:val="44"/>
          <w:szCs w:val="44"/>
        </w:rPr>
        <w:t>规程（试行）</w:t>
      </w:r>
    </w:p>
    <w:p w:rsidR="007539A5" w:rsidRDefault="007539A5">
      <w:pPr>
        <w:widowControl/>
        <w:spacing w:line="560" w:lineRule="exact"/>
        <w:jc w:val="left"/>
        <w:rPr>
          <w:rFonts w:ascii="Times New Roman" w:eastAsia="仿宋_GB2312" w:hAnsi="Times New Roman" w:cs="Times New Roman"/>
          <w:bCs/>
          <w:color w:val="000000"/>
          <w:sz w:val="32"/>
          <w:szCs w:val="32"/>
          <w:lang w:val="zh-CN"/>
        </w:rPr>
      </w:pPr>
    </w:p>
    <w:p w:rsidR="007539A5" w:rsidRDefault="00D35694">
      <w:pPr>
        <w:widowControl/>
        <w:spacing w:line="640"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为</w:t>
      </w:r>
      <w:r>
        <w:rPr>
          <w:rFonts w:ascii="Times New Roman" w:eastAsia="仿宋_GB2312" w:hAnsi="Times New Roman" w:cs="Times New Roman" w:hint="eastAsia"/>
          <w:bCs/>
          <w:kern w:val="0"/>
          <w:sz w:val="32"/>
          <w:szCs w:val="32"/>
        </w:rPr>
        <w:t>全面</w:t>
      </w:r>
      <w:r>
        <w:rPr>
          <w:rFonts w:ascii="Times New Roman" w:eastAsia="仿宋_GB2312" w:hAnsi="Times New Roman" w:cs="Times New Roman"/>
          <w:bCs/>
          <w:kern w:val="0"/>
          <w:sz w:val="32"/>
          <w:szCs w:val="32"/>
        </w:rPr>
        <w:t>提升</w:t>
      </w:r>
      <w:r>
        <w:rPr>
          <w:rFonts w:ascii="Times New Roman" w:eastAsia="仿宋_GB2312" w:hAnsi="Times New Roman" w:cs="Times New Roman" w:hint="eastAsia"/>
          <w:bCs/>
          <w:kern w:val="0"/>
          <w:sz w:val="32"/>
          <w:szCs w:val="32"/>
        </w:rPr>
        <w:t>全</w:t>
      </w:r>
      <w:r>
        <w:rPr>
          <w:rFonts w:ascii="Times New Roman" w:eastAsia="仿宋_GB2312" w:hAnsi="Times New Roman" w:cs="Times New Roman" w:hint="eastAsia"/>
          <w:bCs/>
          <w:kern w:val="0"/>
          <w:sz w:val="32"/>
          <w:szCs w:val="32"/>
        </w:rPr>
        <w:t>市</w:t>
      </w:r>
      <w:r>
        <w:rPr>
          <w:rFonts w:ascii="Times New Roman" w:eastAsia="仿宋_GB2312" w:hAnsi="Times New Roman" w:cs="Times New Roman"/>
          <w:bCs/>
          <w:kern w:val="0"/>
          <w:sz w:val="32"/>
          <w:szCs w:val="32"/>
        </w:rPr>
        <w:t>研学旅</w:t>
      </w:r>
      <w:r>
        <w:rPr>
          <w:rFonts w:ascii="Times New Roman" w:eastAsia="仿宋_GB2312" w:hAnsi="Times New Roman" w:cs="Times New Roman" w:hint="eastAsia"/>
          <w:bCs/>
          <w:kern w:val="0"/>
          <w:sz w:val="32"/>
          <w:szCs w:val="32"/>
        </w:rPr>
        <w:t>游</w:t>
      </w:r>
      <w:r>
        <w:rPr>
          <w:rFonts w:ascii="Times New Roman" w:eastAsia="仿宋_GB2312" w:hAnsi="Times New Roman" w:cs="Times New Roman" w:hint="eastAsia"/>
          <w:bCs/>
          <w:kern w:val="0"/>
          <w:sz w:val="32"/>
          <w:szCs w:val="32"/>
        </w:rPr>
        <w:t>发展</w:t>
      </w:r>
      <w:r>
        <w:rPr>
          <w:rFonts w:ascii="Times New Roman" w:eastAsia="仿宋_GB2312" w:hAnsi="Times New Roman" w:cs="Times New Roman"/>
          <w:bCs/>
          <w:kern w:val="0"/>
          <w:sz w:val="32"/>
          <w:szCs w:val="32"/>
        </w:rPr>
        <w:t>水平，</w:t>
      </w:r>
      <w:r>
        <w:rPr>
          <w:rFonts w:ascii="Times New Roman" w:eastAsia="仿宋_GB2312" w:hAnsi="Times New Roman" w:cs="Times New Roman" w:hint="eastAsia"/>
          <w:bCs/>
          <w:kern w:val="0"/>
          <w:sz w:val="32"/>
          <w:szCs w:val="32"/>
        </w:rPr>
        <w:t>打造高品质研学旅游基地，更好的服务于中小学研学实践教育活动和广大游客开展研学旅游，树立具有衡水特色的研学旅游品牌，助</w:t>
      </w:r>
      <w:r>
        <w:rPr>
          <w:rFonts w:ascii="Times New Roman" w:eastAsia="仿宋_GB2312" w:hAnsi="Times New Roman" w:cs="Times New Roman" w:hint="eastAsia"/>
          <w:bCs/>
          <w:kern w:val="0"/>
          <w:sz w:val="32"/>
          <w:szCs w:val="32"/>
        </w:rPr>
        <w:t>推文化旅游产业高质量发展，</w:t>
      </w:r>
      <w:r>
        <w:rPr>
          <w:rFonts w:ascii="Times New Roman" w:eastAsia="仿宋_GB2312" w:hAnsi="Times New Roman" w:cs="Times New Roman" w:hint="eastAsia"/>
          <w:bCs/>
          <w:kern w:val="0"/>
          <w:sz w:val="32"/>
          <w:szCs w:val="32"/>
        </w:rPr>
        <w:t>制定衡水市研学旅游示范基地创建与评定工作规程。各县市区要严格按照相关规定对属地研学旅游示范基地进行</w:t>
      </w:r>
      <w:r>
        <w:rPr>
          <w:rFonts w:ascii="Times New Roman" w:eastAsia="仿宋_GB2312" w:hAnsi="Times New Roman" w:cs="Times New Roman"/>
          <w:bCs/>
          <w:kern w:val="0"/>
          <w:sz w:val="32"/>
          <w:szCs w:val="32"/>
          <w:lang w:val="zh-CN"/>
        </w:rPr>
        <w:t>初审</w:t>
      </w:r>
      <w:r>
        <w:rPr>
          <w:rFonts w:ascii="Times New Roman" w:eastAsia="仿宋_GB2312" w:hAnsi="Times New Roman" w:cs="Times New Roman" w:hint="eastAsia"/>
          <w:bCs/>
          <w:kern w:val="0"/>
          <w:sz w:val="32"/>
          <w:szCs w:val="32"/>
        </w:rPr>
        <w:t>把关，具体如下：</w:t>
      </w:r>
    </w:p>
    <w:p w:rsidR="007539A5" w:rsidRDefault="00D35694">
      <w:pPr>
        <w:widowControl/>
        <w:spacing w:line="640" w:lineRule="exact"/>
        <w:ind w:firstLineChars="200" w:firstLine="640"/>
        <w:jc w:val="left"/>
        <w:rPr>
          <w:rFonts w:ascii="Times New Roman" w:eastAsia="黑体" w:hAnsi="Times New Roman" w:cs="Times New Roman"/>
          <w:bCs/>
          <w:kern w:val="0"/>
          <w:sz w:val="32"/>
          <w:szCs w:val="32"/>
        </w:rPr>
      </w:pPr>
      <w:r>
        <w:rPr>
          <w:rFonts w:ascii="Times New Roman" w:eastAsia="黑体" w:hAnsi="Times New Roman" w:cs="Times New Roman"/>
          <w:sz w:val="32"/>
          <w:szCs w:val="32"/>
          <w:lang w:val="zh-CN"/>
        </w:rPr>
        <w:t>一、申报</w:t>
      </w:r>
      <w:r>
        <w:rPr>
          <w:rFonts w:ascii="Times New Roman" w:eastAsia="黑体" w:hAnsi="Times New Roman" w:cs="Times New Roman" w:hint="eastAsia"/>
          <w:sz w:val="32"/>
          <w:szCs w:val="32"/>
        </w:rPr>
        <w:t>范围</w:t>
      </w:r>
    </w:p>
    <w:p w:rsidR="007539A5" w:rsidRDefault="00D35694">
      <w:pPr>
        <w:widowControl/>
        <w:spacing w:line="640" w:lineRule="exact"/>
        <w:ind w:firstLineChars="200" w:firstLine="640"/>
        <w:jc w:val="left"/>
        <w:rPr>
          <w:rFonts w:ascii="Times New Roman" w:eastAsia="黑体" w:hAnsi="Times New Roman" w:cs="Times New Roman"/>
          <w:sz w:val="32"/>
          <w:szCs w:val="32"/>
        </w:rPr>
      </w:pPr>
      <w:r>
        <w:rPr>
          <w:rFonts w:ascii="Times New Roman" w:eastAsia="仿宋_GB2312" w:hAnsi="Times New Roman" w:cs="Times New Roman"/>
          <w:bCs/>
          <w:kern w:val="0"/>
          <w:sz w:val="32"/>
          <w:szCs w:val="32"/>
          <w:lang w:val="zh-CN"/>
        </w:rPr>
        <w:t>适合中小学生开展研究性学习和实践活动的</w:t>
      </w:r>
      <w:r>
        <w:rPr>
          <w:rFonts w:ascii="仿宋_GB2312" w:eastAsia="仿宋_GB2312" w:hAnsi="仿宋_GB2312" w:cs="仿宋_GB2312" w:hint="eastAsia"/>
          <w:sz w:val="32"/>
          <w:szCs w:val="32"/>
        </w:rPr>
        <w:t>生态研学游、红色研学游、历史文化研学游、现代农业研学游、工业研学游、名校文化研学游、艺术实践研学游、综合实践研学游等研学实践教育基地、研学旅行基地及各类</w:t>
      </w:r>
      <w:r>
        <w:rPr>
          <w:rFonts w:ascii="Times New Roman" w:eastAsia="仿宋_GB2312" w:hAnsi="Times New Roman" w:cs="Times New Roman"/>
          <w:bCs/>
          <w:kern w:val="0"/>
          <w:sz w:val="32"/>
          <w:szCs w:val="32"/>
          <w:lang w:val="zh-CN"/>
        </w:rPr>
        <w:t>优质资源单位，可申报</w:t>
      </w:r>
      <w:r>
        <w:rPr>
          <w:rFonts w:ascii="Times New Roman" w:eastAsia="仿宋_GB2312" w:hAnsi="Times New Roman" w:cs="Times New Roman" w:hint="eastAsia"/>
          <w:bCs/>
          <w:kern w:val="0"/>
          <w:sz w:val="32"/>
          <w:szCs w:val="32"/>
        </w:rPr>
        <w:t>衡水市</w:t>
      </w:r>
      <w:r>
        <w:rPr>
          <w:rFonts w:ascii="Times New Roman" w:eastAsia="仿宋_GB2312" w:hAnsi="Times New Roman" w:cs="Times New Roman"/>
          <w:bCs/>
          <w:kern w:val="0"/>
          <w:sz w:val="32"/>
          <w:szCs w:val="32"/>
          <w:lang w:val="zh-CN"/>
        </w:rPr>
        <w:t>研学旅</w:t>
      </w:r>
      <w:r>
        <w:rPr>
          <w:rFonts w:ascii="Times New Roman" w:eastAsia="仿宋_GB2312" w:hAnsi="Times New Roman" w:cs="Times New Roman" w:hint="eastAsia"/>
          <w:bCs/>
          <w:kern w:val="0"/>
          <w:sz w:val="32"/>
          <w:szCs w:val="32"/>
          <w:lang w:val="zh-CN"/>
        </w:rPr>
        <w:t>游示范</w:t>
      </w:r>
      <w:r>
        <w:rPr>
          <w:rFonts w:ascii="Times New Roman" w:eastAsia="仿宋_GB2312" w:hAnsi="Times New Roman" w:cs="Times New Roman"/>
          <w:bCs/>
          <w:kern w:val="0"/>
          <w:sz w:val="32"/>
          <w:szCs w:val="32"/>
          <w:lang w:val="zh-CN"/>
        </w:rPr>
        <w:t>基地。</w:t>
      </w:r>
      <w:r>
        <w:rPr>
          <w:rFonts w:ascii="Times New Roman" w:eastAsia="仿宋_GB2312" w:hAnsi="Times New Roman" w:cs="Times New Roman"/>
          <w:sz w:val="32"/>
          <w:szCs w:val="32"/>
        </w:rPr>
        <w:t>各创建单位对照</w:t>
      </w:r>
      <w:r>
        <w:rPr>
          <w:rFonts w:ascii="Times New Roman" w:eastAsia="仿宋_GB2312" w:hAnsi="Times New Roman" w:cs="Times New Roman" w:hint="eastAsia"/>
          <w:spacing w:val="-11"/>
          <w:sz w:val="32"/>
          <w:szCs w:val="32"/>
        </w:rPr>
        <w:t>河北</w:t>
      </w:r>
      <w:r>
        <w:rPr>
          <w:rFonts w:ascii="Times New Roman" w:eastAsia="仿宋_GB2312" w:hAnsi="Times New Roman" w:cs="Times New Roman"/>
          <w:spacing w:val="-11"/>
          <w:sz w:val="32"/>
          <w:szCs w:val="32"/>
        </w:rPr>
        <w:t>省地方标准</w:t>
      </w:r>
      <w:r>
        <w:rPr>
          <w:rFonts w:ascii="Times New Roman" w:eastAsia="仿宋_GB2312" w:hAnsi="Times New Roman" w:cs="Times New Roman"/>
          <w:spacing w:val="-11"/>
          <w:sz w:val="32"/>
          <w:szCs w:val="32"/>
        </w:rPr>
        <w:t>《研学旅</w:t>
      </w:r>
      <w:r>
        <w:rPr>
          <w:rFonts w:ascii="Times New Roman" w:eastAsia="仿宋_GB2312" w:hAnsi="Times New Roman" w:cs="Times New Roman" w:hint="eastAsia"/>
          <w:spacing w:val="-11"/>
          <w:sz w:val="32"/>
          <w:szCs w:val="32"/>
        </w:rPr>
        <w:t>游示范</w:t>
      </w:r>
      <w:r>
        <w:rPr>
          <w:rFonts w:ascii="Times New Roman" w:eastAsia="仿宋_GB2312" w:hAnsi="Times New Roman" w:cs="Times New Roman"/>
          <w:spacing w:val="-11"/>
          <w:sz w:val="32"/>
          <w:szCs w:val="32"/>
        </w:rPr>
        <w:t>基地</w:t>
      </w:r>
      <w:r>
        <w:rPr>
          <w:rFonts w:ascii="Times New Roman" w:eastAsia="仿宋_GB2312" w:hAnsi="Times New Roman" w:cs="Times New Roman" w:hint="eastAsia"/>
          <w:spacing w:val="-11"/>
          <w:sz w:val="32"/>
          <w:szCs w:val="32"/>
        </w:rPr>
        <w:t>评定</w:t>
      </w:r>
      <w:r>
        <w:rPr>
          <w:rFonts w:ascii="Times New Roman" w:eastAsia="仿宋_GB2312" w:hAnsi="Times New Roman" w:cs="Times New Roman"/>
          <w:spacing w:val="-11"/>
          <w:sz w:val="32"/>
          <w:szCs w:val="32"/>
        </w:rPr>
        <w:t>规范》</w:t>
      </w:r>
      <w:r>
        <w:rPr>
          <w:rFonts w:ascii="Times New Roman" w:eastAsia="仿宋_GB2312" w:hAnsi="Times New Roman" w:cs="Times New Roman" w:hint="eastAsia"/>
          <w:spacing w:val="-11"/>
          <w:sz w:val="32"/>
          <w:szCs w:val="32"/>
        </w:rPr>
        <w:t>（</w:t>
      </w:r>
      <w:r>
        <w:rPr>
          <w:rFonts w:ascii="Times New Roman" w:eastAsia="仿宋_GB2312" w:hAnsi="Times New Roman" w:cs="Times New Roman"/>
          <w:spacing w:val="-11"/>
          <w:sz w:val="32"/>
          <w:szCs w:val="32"/>
        </w:rPr>
        <w:t>DB</w:t>
      </w:r>
      <w:r>
        <w:rPr>
          <w:rFonts w:ascii="Times New Roman" w:eastAsia="仿宋_GB2312" w:hAnsi="Times New Roman" w:cs="Times New Roman" w:hint="eastAsia"/>
          <w:spacing w:val="-11"/>
          <w:sz w:val="32"/>
          <w:szCs w:val="32"/>
        </w:rPr>
        <w:t>13</w:t>
      </w:r>
      <w:r>
        <w:rPr>
          <w:rFonts w:ascii="Times New Roman" w:eastAsia="仿宋_GB2312" w:hAnsi="Times New Roman" w:cs="Times New Roman"/>
          <w:spacing w:val="-11"/>
          <w:sz w:val="32"/>
          <w:szCs w:val="32"/>
        </w:rPr>
        <w:t>/T27</w:t>
      </w:r>
      <w:r>
        <w:rPr>
          <w:rFonts w:ascii="Times New Roman" w:eastAsia="仿宋_GB2312" w:hAnsi="Times New Roman" w:cs="Times New Roman" w:hint="eastAsia"/>
          <w:spacing w:val="-11"/>
          <w:sz w:val="32"/>
          <w:szCs w:val="32"/>
        </w:rPr>
        <w:t>10</w:t>
      </w:r>
      <w:r>
        <w:rPr>
          <w:rFonts w:ascii="Times New Roman" w:eastAsia="仿宋_GB2312" w:hAnsi="Times New Roman" w:cs="Times New Roman"/>
          <w:spacing w:val="-11"/>
          <w:sz w:val="32"/>
          <w:szCs w:val="32"/>
        </w:rPr>
        <w:t>—20</w:t>
      </w:r>
      <w:r>
        <w:rPr>
          <w:rFonts w:ascii="Times New Roman" w:eastAsia="仿宋_GB2312" w:hAnsi="Times New Roman" w:cs="Times New Roman" w:hint="eastAsia"/>
          <w:spacing w:val="-11"/>
          <w:sz w:val="32"/>
          <w:szCs w:val="32"/>
        </w:rPr>
        <w:t>18</w:t>
      </w:r>
      <w:r>
        <w:rPr>
          <w:rFonts w:ascii="Times New Roman" w:eastAsia="仿宋_GB2312" w:hAnsi="Times New Roman" w:cs="Times New Roman"/>
          <w:spacing w:val="-11"/>
          <w:sz w:val="32"/>
          <w:szCs w:val="32"/>
        </w:rPr>
        <w:t>）</w:t>
      </w:r>
      <w:r>
        <w:rPr>
          <w:rFonts w:ascii="Times New Roman" w:eastAsia="仿宋_GB2312" w:hAnsi="Times New Roman" w:cs="Times New Roman"/>
          <w:sz w:val="32"/>
          <w:szCs w:val="32"/>
        </w:rPr>
        <w:t>开展创建</w:t>
      </w:r>
      <w:r>
        <w:rPr>
          <w:rFonts w:ascii="Times New Roman" w:eastAsia="仿宋_GB2312" w:hAnsi="Times New Roman" w:cs="Times New Roman" w:hint="eastAsia"/>
          <w:sz w:val="32"/>
          <w:szCs w:val="32"/>
        </w:rPr>
        <w:t>。</w:t>
      </w:r>
    </w:p>
    <w:p w:rsidR="007539A5" w:rsidRDefault="00D35694">
      <w:pPr>
        <w:widowControl/>
        <w:spacing w:line="640" w:lineRule="exact"/>
        <w:ind w:firstLineChars="200" w:firstLine="640"/>
        <w:jc w:val="left"/>
        <w:rPr>
          <w:rFonts w:hAnsi="仿宋_GB2312" w:cs="仿宋_GB2312"/>
          <w:b/>
          <w:bCs/>
          <w:sz w:val="32"/>
          <w:szCs w:val="32"/>
        </w:rPr>
      </w:pPr>
      <w:r>
        <w:rPr>
          <w:rFonts w:ascii="Times New Roman" w:eastAsia="黑体" w:hAnsi="Times New Roman" w:cs="Times New Roman" w:hint="eastAsia"/>
          <w:sz w:val="32"/>
          <w:szCs w:val="32"/>
        </w:rPr>
        <w:t>二</w:t>
      </w:r>
      <w:r>
        <w:rPr>
          <w:rFonts w:ascii="Times New Roman" w:eastAsia="黑体" w:hAnsi="Times New Roman" w:cs="Times New Roman"/>
          <w:sz w:val="32"/>
          <w:szCs w:val="32"/>
          <w:lang w:val="zh-CN"/>
        </w:rPr>
        <w:t>、申报</w:t>
      </w:r>
      <w:r>
        <w:rPr>
          <w:rFonts w:ascii="Times New Roman" w:eastAsia="黑体" w:hAnsi="Times New Roman" w:cs="Times New Roman" w:hint="eastAsia"/>
          <w:sz w:val="32"/>
          <w:szCs w:val="32"/>
        </w:rPr>
        <w:t>条件</w:t>
      </w:r>
    </w:p>
    <w:p w:rsidR="007539A5" w:rsidRDefault="00D35694">
      <w:pPr>
        <w:pStyle w:val="2"/>
        <w:ind w:firstLineChars="200" w:firstLine="643"/>
        <w:rPr>
          <w:rFonts w:hAnsi="仿宋_GB2312" w:cs="仿宋_GB2312"/>
          <w:b/>
          <w:bCs/>
          <w:szCs w:val="32"/>
        </w:rPr>
      </w:pPr>
      <w:r>
        <w:rPr>
          <w:rFonts w:hAnsi="仿宋_GB2312" w:cs="仿宋_GB2312" w:hint="eastAsia"/>
          <w:b/>
          <w:bCs/>
          <w:szCs w:val="32"/>
        </w:rPr>
        <w:t>（</w:t>
      </w:r>
      <w:r>
        <w:rPr>
          <w:rFonts w:hAnsi="仿宋_GB2312" w:cs="仿宋_GB2312" w:hint="eastAsia"/>
          <w:b/>
          <w:bCs/>
          <w:szCs w:val="32"/>
        </w:rPr>
        <w:t>一</w:t>
      </w:r>
      <w:r>
        <w:rPr>
          <w:rFonts w:hAnsi="仿宋_GB2312" w:cs="仿宋_GB2312" w:hint="eastAsia"/>
          <w:b/>
          <w:bCs/>
          <w:szCs w:val="32"/>
        </w:rPr>
        <w:t>）</w:t>
      </w:r>
      <w:r>
        <w:rPr>
          <w:rFonts w:hAnsi="仿宋_GB2312" w:cs="仿宋_GB2312" w:hint="eastAsia"/>
          <w:b/>
          <w:bCs/>
          <w:szCs w:val="32"/>
        </w:rPr>
        <w:t>基础良好</w:t>
      </w:r>
      <w:r>
        <w:rPr>
          <w:rFonts w:hAnsi="仿宋_GB2312" w:cs="仿宋_GB2312" w:hint="eastAsia"/>
          <w:b/>
          <w:bCs/>
          <w:szCs w:val="32"/>
        </w:rPr>
        <w:t>。</w:t>
      </w:r>
      <w:r>
        <w:rPr>
          <w:rFonts w:ascii="Times New Roman" w:hAnsi="Times New Roman" w:cs="Times New Roman"/>
          <w:bCs/>
          <w:kern w:val="0"/>
          <w:szCs w:val="32"/>
          <w:lang w:val="zh-CN"/>
        </w:rPr>
        <w:t>在</w:t>
      </w:r>
      <w:r>
        <w:rPr>
          <w:rFonts w:ascii="Times New Roman" w:hAnsi="Times New Roman" w:cs="Times New Roman" w:hint="eastAsia"/>
          <w:bCs/>
          <w:kern w:val="0"/>
          <w:szCs w:val="32"/>
          <w:lang w:val="zh-CN"/>
        </w:rPr>
        <w:t>衡水市</w:t>
      </w:r>
      <w:r>
        <w:rPr>
          <w:rFonts w:ascii="Times New Roman" w:hAnsi="Times New Roman" w:cs="Times New Roman"/>
          <w:bCs/>
          <w:kern w:val="0"/>
          <w:szCs w:val="32"/>
          <w:lang w:val="zh-CN"/>
        </w:rPr>
        <w:t>内注册，有独立法人资质，</w:t>
      </w:r>
      <w:r>
        <w:rPr>
          <w:rFonts w:ascii="Times New Roman" w:hAnsi="Times New Roman" w:cs="Times New Roman" w:hint="eastAsia"/>
          <w:bCs/>
          <w:kern w:val="0"/>
          <w:szCs w:val="32"/>
        </w:rPr>
        <w:t>对社</w:t>
      </w:r>
      <w:r>
        <w:rPr>
          <w:rFonts w:ascii="Times New Roman" w:hAnsi="Times New Roman" w:cs="Times New Roman" w:hint="eastAsia"/>
          <w:bCs/>
          <w:kern w:val="0"/>
          <w:szCs w:val="32"/>
        </w:rPr>
        <w:lastRenderedPageBreak/>
        <w:t>会公众开放</w:t>
      </w:r>
      <w:r>
        <w:rPr>
          <w:rFonts w:ascii="Times New Roman" w:hAnsi="Times New Roman" w:cs="Times New Roman" w:hint="eastAsia"/>
          <w:bCs/>
          <w:kern w:val="0"/>
          <w:szCs w:val="32"/>
        </w:rPr>
        <w:t>2</w:t>
      </w:r>
      <w:r>
        <w:rPr>
          <w:rFonts w:ascii="Times New Roman" w:hAnsi="Times New Roman" w:cs="Times New Roman" w:hint="eastAsia"/>
          <w:bCs/>
          <w:kern w:val="0"/>
          <w:szCs w:val="32"/>
        </w:rPr>
        <w:t>年以上，每年接待各类研学旅游者不少于</w:t>
      </w:r>
      <w:r>
        <w:rPr>
          <w:rFonts w:ascii="Times New Roman" w:hAnsi="Times New Roman" w:cs="Times New Roman" w:hint="eastAsia"/>
          <w:bCs/>
          <w:kern w:val="0"/>
          <w:szCs w:val="32"/>
        </w:rPr>
        <w:t>1</w:t>
      </w:r>
      <w:r>
        <w:rPr>
          <w:rFonts w:ascii="Times New Roman" w:hAnsi="Times New Roman" w:cs="Times New Roman" w:hint="eastAsia"/>
          <w:bCs/>
          <w:kern w:val="0"/>
          <w:szCs w:val="32"/>
        </w:rPr>
        <w:t>万人次，比例应不低于游客总人次</w:t>
      </w:r>
      <w:r>
        <w:rPr>
          <w:rFonts w:ascii="Times New Roman" w:hAnsi="Times New Roman" w:cs="Times New Roman" w:hint="eastAsia"/>
          <w:bCs/>
          <w:kern w:val="0"/>
          <w:szCs w:val="32"/>
        </w:rPr>
        <w:t>50%</w:t>
      </w:r>
      <w:r>
        <w:rPr>
          <w:rFonts w:ascii="Times New Roman" w:hAnsi="Times New Roman" w:cs="Times New Roman" w:hint="eastAsia"/>
          <w:bCs/>
          <w:kern w:val="0"/>
          <w:szCs w:val="32"/>
        </w:rPr>
        <w:t>。</w:t>
      </w:r>
    </w:p>
    <w:p w:rsidR="007539A5" w:rsidRDefault="00D35694">
      <w:pPr>
        <w:pStyle w:val="2"/>
        <w:ind w:firstLineChars="200" w:firstLine="643"/>
        <w:rPr>
          <w:rFonts w:hAnsi="仿宋_GB2312" w:cs="仿宋_GB2312"/>
          <w:szCs w:val="32"/>
        </w:rPr>
      </w:pPr>
      <w:r>
        <w:rPr>
          <w:rFonts w:hAnsi="仿宋_GB2312" w:cs="仿宋_GB2312" w:hint="eastAsia"/>
          <w:b/>
          <w:bCs/>
          <w:szCs w:val="32"/>
        </w:rPr>
        <w:t>（</w:t>
      </w:r>
      <w:r>
        <w:rPr>
          <w:rFonts w:hAnsi="仿宋_GB2312" w:cs="仿宋_GB2312" w:hint="eastAsia"/>
          <w:b/>
          <w:bCs/>
          <w:szCs w:val="32"/>
        </w:rPr>
        <w:t>二</w:t>
      </w:r>
      <w:r>
        <w:rPr>
          <w:rFonts w:hAnsi="仿宋_GB2312" w:cs="仿宋_GB2312" w:hint="eastAsia"/>
          <w:b/>
          <w:bCs/>
          <w:szCs w:val="32"/>
        </w:rPr>
        <w:t>）</w:t>
      </w:r>
      <w:r>
        <w:rPr>
          <w:rFonts w:hAnsi="仿宋_GB2312" w:cs="仿宋_GB2312" w:hint="eastAsia"/>
          <w:b/>
          <w:bCs/>
          <w:szCs w:val="32"/>
        </w:rPr>
        <w:t>主题突出</w:t>
      </w:r>
      <w:r>
        <w:rPr>
          <w:rFonts w:hAnsi="仿宋_GB2312" w:cs="仿宋_GB2312" w:hint="eastAsia"/>
          <w:b/>
          <w:bCs/>
          <w:szCs w:val="32"/>
        </w:rPr>
        <w:t>。</w:t>
      </w:r>
      <w:r>
        <w:rPr>
          <w:rFonts w:hAnsi="仿宋_GB2312" w:cs="仿宋_GB2312" w:hint="eastAsia"/>
          <w:szCs w:val="32"/>
        </w:rPr>
        <w:t>坚持以习近平新时代中国特色社会主义思想为指导，践行社会主义核心价值观，要爱党、爱国、爱社会主义，要符合新发展理念，</w:t>
      </w:r>
      <w:r>
        <w:rPr>
          <w:rFonts w:hAnsi="仿宋_GB2312" w:cs="仿宋_GB2312" w:hint="eastAsia"/>
          <w:szCs w:val="32"/>
        </w:rPr>
        <w:t>以</w:t>
      </w:r>
      <w:r>
        <w:rPr>
          <w:rFonts w:hAnsi="仿宋_GB2312" w:cs="仿宋_GB2312" w:hint="eastAsia"/>
          <w:szCs w:val="32"/>
        </w:rPr>
        <w:t>自然、生态、</w:t>
      </w:r>
      <w:r>
        <w:rPr>
          <w:rFonts w:hAnsi="仿宋_GB2312" w:cs="仿宋_GB2312" w:hint="eastAsia"/>
          <w:szCs w:val="32"/>
        </w:rPr>
        <w:t>文化、历史、科技、体育、生物、</w:t>
      </w:r>
      <w:r>
        <w:rPr>
          <w:rFonts w:hAnsi="仿宋_GB2312" w:cs="仿宋_GB2312" w:hint="eastAsia"/>
          <w:szCs w:val="32"/>
        </w:rPr>
        <w:t>康养、国防、艺术、文学、</w:t>
      </w:r>
      <w:r>
        <w:rPr>
          <w:rFonts w:hAnsi="仿宋_GB2312" w:cs="仿宋_GB2312" w:hint="eastAsia"/>
          <w:szCs w:val="32"/>
        </w:rPr>
        <w:t>影视、动漫、</w:t>
      </w:r>
      <w:r>
        <w:rPr>
          <w:rFonts w:hAnsi="仿宋_GB2312" w:cs="仿宋_GB2312" w:hint="eastAsia"/>
          <w:szCs w:val="32"/>
        </w:rPr>
        <w:t>探秘</w:t>
      </w:r>
      <w:r>
        <w:rPr>
          <w:rFonts w:hAnsi="仿宋_GB2312" w:cs="仿宋_GB2312" w:hint="eastAsia"/>
          <w:szCs w:val="32"/>
        </w:rPr>
        <w:t>、教育、民俗、乡村旅游</w:t>
      </w:r>
      <w:r>
        <w:rPr>
          <w:rFonts w:hAnsi="仿宋_GB2312" w:cs="仿宋_GB2312" w:hint="eastAsia"/>
          <w:szCs w:val="32"/>
        </w:rPr>
        <w:t>等为特色，具备至少一种主题，体现研学与旅游的有机结合</w:t>
      </w:r>
      <w:r>
        <w:rPr>
          <w:rFonts w:hAnsi="仿宋_GB2312" w:cs="仿宋_GB2312" w:hint="eastAsia"/>
          <w:szCs w:val="32"/>
        </w:rPr>
        <w:t>。</w:t>
      </w:r>
    </w:p>
    <w:p w:rsidR="007539A5" w:rsidRDefault="00D35694">
      <w:pPr>
        <w:widowControl/>
        <w:spacing w:line="640" w:lineRule="exact"/>
        <w:ind w:firstLineChars="200" w:firstLine="643"/>
        <w:jc w:val="left"/>
        <w:rPr>
          <w:rFonts w:ascii="仿宋_GB2312" w:eastAsia="仿宋_GB2312" w:hAnsi="仿宋_GB2312" w:cs="仿宋_GB2312"/>
          <w:sz w:val="32"/>
          <w:szCs w:val="32"/>
        </w:rPr>
      </w:pPr>
      <w:r>
        <w:rPr>
          <w:rFonts w:ascii="Times New Roman" w:eastAsia="仿宋_GB2312" w:hAnsi="Times New Roman" w:cs="Times New Roman" w:hint="eastAsia"/>
          <w:b/>
          <w:kern w:val="0"/>
          <w:sz w:val="32"/>
          <w:szCs w:val="32"/>
          <w:lang w:val="zh-CN"/>
        </w:rPr>
        <w:t>（</w:t>
      </w:r>
      <w:r>
        <w:rPr>
          <w:rFonts w:ascii="Times New Roman" w:eastAsia="仿宋_GB2312" w:hAnsi="Times New Roman" w:cs="Times New Roman" w:hint="eastAsia"/>
          <w:b/>
          <w:kern w:val="0"/>
          <w:sz w:val="32"/>
          <w:szCs w:val="32"/>
        </w:rPr>
        <w:t>三</w:t>
      </w:r>
      <w:r>
        <w:rPr>
          <w:rFonts w:ascii="Times New Roman" w:eastAsia="仿宋_GB2312" w:hAnsi="Times New Roman" w:cs="Times New Roman" w:hint="eastAsia"/>
          <w:b/>
          <w:kern w:val="0"/>
          <w:sz w:val="32"/>
          <w:szCs w:val="32"/>
          <w:lang w:val="zh-CN"/>
        </w:rPr>
        <w:t>）产品丰富。</w:t>
      </w:r>
      <w:r>
        <w:rPr>
          <w:rFonts w:ascii="Times New Roman" w:eastAsia="仿宋_GB2312" w:hAnsi="Times New Roman" w:cs="Times New Roman" w:hint="eastAsia"/>
          <w:sz w:val="32"/>
          <w:szCs w:val="32"/>
          <w:lang w:val="zh-CN"/>
        </w:rPr>
        <w:t>研学旅游产品组合度较高，产品内容涉及历史人文与自然科学知识，能够满足研学旅游者参观、学习、探索等多样化需求，</w:t>
      </w:r>
      <w:r>
        <w:rPr>
          <w:rFonts w:ascii="仿宋_GB2312" w:eastAsia="仿宋_GB2312" w:hAnsi="仿宋_GB2312" w:cs="仿宋_GB2312" w:hint="eastAsia"/>
          <w:sz w:val="32"/>
          <w:szCs w:val="32"/>
        </w:rPr>
        <w:t>有不少于</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项</w:t>
      </w:r>
      <w:r>
        <w:rPr>
          <w:rFonts w:ascii="仿宋_GB2312" w:eastAsia="仿宋_GB2312" w:hAnsi="仿宋_GB2312" w:cs="仿宋_GB2312" w:hint="eastAsia"/>
          <w:sz w:val="32"/>
          <w:szCs w:val="32"/>
        </w:rPr>
        <w:t>研学产品（课程）</w:t>
      </w:r>
      <w:r>
        <w:rPr>
          <w:rFonts w:ascii="仿宋_GB2312" w:eastAsia="仿宋_GB2312" w:hAnsi="仿宋_GB2312" w:cs="仿宋_GB2312" w:hint="eastAsia"/>
          <w:sz w:val="32"/>
          <w:szCs w:val="32"/>
        </w:rPr>
        <w:t>，体现寓教于乐功能</w:t>
      </w:r>
      <w:r>
        <w:rPr>
          <w:rFonts w:ascii="仿宋_GB2312" w:eastAsia="仿宋_GB2312" w:hAnsi="仿宋_GB2312" w:cs="仿宋_GB2312" w:hint="eastAsia"/>
          <w:sz w:val="32"/>
          <w:szCs w:val="32"/>
        </w:rPr>
        <w:t>。</w:t>
      </w:r>
    </w:p>
    <w:p w:rsidR="007539A5" w:rsidRDefault="00D35694">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四</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配套完善</w:t>
      </w:r>
      <w:r>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具有开展研学旅游活动的一定规模的场所且范围明确。旅游服务设施完善，建有游客服务中心或乡村驿站、停车场、旅游厕所以及研学旅游专用设施等，旅游</w:t>
      </w:r>
      <w:r>
        <w:rPr>
          <w:rFonts w:ascii="仿宋_GB2312" w:eastAsia="仿宋_GB2312" w:hAnsi="仿宋_GB2312" w:cs="仿宋_GB2312" w:hint="eastAsia"/>
          <w:sz w:val="32"/>
          <w:szCs w:val="32"/>
        </w:rPr>
        <w:t>厕所</w:t>
      </w:r>
      <w:r>
        <w:rPr>
          <w:rFonts w:ascii="仿宋_GB2312" w:eastAsia="仿宋_GB2312" w:hAnsi="仿宋_GB2312" w:cs="仿宋_GB2312" w:hint="eastAsia"/>
          <w:sz w:val="32"/>
          <w:szCs w:val="32"/>
        </w:rPr>
        <w:t>要求</w:t>
      </w:r>
      <w:r>
        <w:rPr>
          <w:rFonts w:ascii="仿宋_GB2312" w:eastAsia="仿宋_GB2312" w:hAnsi="仿宋_GB2312" w:cs="仿宋_GB2312" w:hint="eastAsia"/>
          <w:sz w:val="32"/>
          <w:szCs w:val="32"/>
        </w:rPr>
        <w:t>达到</w:t>
      </w: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级以上标准</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环境整洁、卫生良好。</w:t>
      </w:r>
    </w:p>
    <w:p w:rsidR="007539A5" w:rsidRDefault="00D35694">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五</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管理服务到位</w:t>
      </w:r>
      <w:r>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能够提供良好的配套服务，</w:t>
      </w:r>
      <w:r>
        <w:rPr>
          <w:rFonts w:ascii="仿宋_GB2312" w:eastAsia="仿宋_GB2312" w:hAnsi="仿宋_GB2312" w:cs="仿宋_GB2312" w:hint="eastAsia"/>
          <w:sz w:val="32"/>
          <w:szCs w:val="32"/>
        </w:rPr>
        <w:t>有专业的研学导师、讲解人员及其他工作人员。</w:t>
      </w:r>
      <w:r>
        <w:rPr>
          <w:rFonts w:ascii="仿宋_GB2312" w:eastAsia="仿宋_GB2312" w:hAnsi="仿宋_GB2312" w:cs="仿宋_GB2312" w:hint="eastAsia"/>
          <w:sz w:val="32"/>
          <w:szCs w:val="32"/>
        </w:rPr>
        <w:t>平均每</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名学生配备至少</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名研学导师</w:t>
      </w:r>
      <w:r>
        <w:rPr>
          <w:rFonts w:ascii="仿宋_GB2312" w:eastAsia="仿宋_GB2312" w:hAnsi="仿宋_GB2312" w:cs="仿宋_GB2312" w:hint="eastAsia"/>
          <w:sz w:val="32"/>
          <w:szCs w:val="32"/>
        </w:rPr>
        <w:t>。</w:t>
      </w:r>
    </w:p>
    <w:p w:rsidR="007539A5" w:rsidRDefault="00D35694">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六</w:t>
      </w:r>
      <w:r>
        <w:rPr>
          <w:rFonts w:ascii="仿宋_GB2312" w:eastAsia="仿宋_GB2312" w:hAnsi="仿宋_GB2312" w:cs="仿宋_GB2312" w:hint="eastAsia"/>
          <w:b/>
          <w:bCs/>
          <w:sz w:val="32"/>
          <w:szCs w:val="32"/>
        </w:rPr>
        <w:t>）安全有序。</w:t>
      </w:r>
      <w:r>
        <w:rPr>
          <w:rFonts w:ascii="仿宋_GB2312" w:eastAsia="仿宋_GB2312" w:hAnsi="仿宋_GB2312" w:cs="仿宋_GB2312" w:hint="eastAsia"/>
          <w:sz w:val="32"/>
          <w:szCs w:val="32"/>
        </w:rPr>
        <w:t>旅游环境安全有序，</w:t>
      </w:r>
      <w:r>
        <w:rPr>
          <w:rFonts w:ascii="仿宋_GB2312" w:eastAsia="仿宋_GB2312" w:hAnsi="仿宋_GB2312" w:cs="仿宋_GB2312" w:hint="eastAsia"/>
          <w:sz w:val="32"/>
          <w:szCs w:val="32"/>
        </w:rPr>
        <w:t>安全管理制度健全</w:t>
      </w:r>
      <w:r>
        <w:rPr>
          <w:rFonts w:ascii="仿宋_GB2312" w:eastAsia="仿宋_GB2312" w:hAnsi="仿宋_GB2312" w:cs="仿宋_GB2312" w:hint="eastAsia"/>
          <w:sz w:val="32"/>
          <w:szCs w:val="32"/>
        </w:rPr>
        <w:t>有</w:t>
      </w:r>
      <w:r>
        <w:rPr>
          <w:rFonts w:ascii="仿宋_GB2312" w:eastAsia="仿宋_GB2312" w:hAnsi="仿宋_GB2312" w:cs="仿宋_GB2312" w:hint="eastAsia"/>
          <w:sz w:val="32"/>
          <w:szCs w:val="32"/>
        </w:rPr>
        <w:lastRenderedPageBreak/>
        <w:t>效</w:t>
      </w:r>
      <w:r>
        <w:rPr>
          <w:rFonts w:ascii="仿宋_GB2312" w:eastAsia="仿宋_GB2312" w:hAnsi="仿宋_GB2312" w:cs="仿宋_GB2312" w:hint="eastAsia"/>
          <w:sz w:val="32"/>
          <w:szCs w:val="32"/>
        </w:rPr>
        <w:t>，订立完善的安全应急预案，配备数量充足的安全管理人员，设有专</w:t>
      </w:r>
      <w:r>
        <w:rPr>
          <w:rFonts w:ascii="仿宋_GB2312" w:eastAsia="仿宋_GB2312" w:hAnsi="仿宋_GB2312" w:cs="仿宋_GB2312" w:hint="eastAsia"/>
          <w:sz w:val="32"/>
          <w:szCs w:val="32"/>
        </w:rPr>
        <w:t>门</w:t>
      </w:r>
      <w:r>
        <w:rPr>
          <w:rFonts w:ascii="仿宋_GB2312" w:eastAsia="仿宋_GB2312" w:hAnsi="仿宋_GB2312" w:cs="仿宋_GB2312" w:hint="eastAsia"/>
          <w:sz w:val="32"/>
          <w:szCs w:val="32"/>
        </w:rPr>
        <w:t>的安全应急通道，建有</w:t>
      </w:r>
      <w:r>
        <w:rPr>
          <w:rFonts w:ascii="仿宋_GB2312" w:eastAsia="仿宋_GB2312" w:hAnsi="仿宋_GB2312" w:cs="仿宋_GB2312" w:hint="eastAsia"/>
          <w:sz w:val="32"/>
          <w:szCs w:val="32"/>
        </w:rPr>
        <w:t>全天候</w:t>
      </w:r>
      <w:r>
        <w:rPr>
          <w:rFonts w:ascii="仿宋_GB2312" w:eastAsia="仿宋_GB2312" w:hAnsi="仿宋_GB2312" w:cs="仿宋_GB2312" w:hint="eastAsia"/>
          <w:sz w:val="32"/>
          <w:szCs w:val="32"/>
        </w:rPr>
        <w:t>、无死角的监控系统，各种安全设施设备完好无损坏。</w:t>
      </w:r>
      <w:r>
        <w:rPr>
          <w:rFonts w:ascii="仿宋_GB2312" w:eastAsia="仿宋_GB2312" w:hAnsi="仿宋_GB2312" w:cs="仿宋_GB2312" w:hint="eastAsia"/>
          <w:sz w:val="32"/>
          <w:szCs w:val="32"/>
        </w:rPr>
        <w:t>近三年无重、特大旅游安全事故。</w:t>
      </w:r>
    </w:p>
    <w:p w:rsidR="007539A5" w:rsidRDefault="00D35694">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lang w:val="zh-CN"/>
        </w:rPr>
        <w:t>（</w:t>
      </w:r>
      <w:r>
        <w:rPr>
          <w:rFonts w:ascii="仿宋_GB2312" w:eastAsia="仿宋_GB2312" w:hAnsi="仿宋_GB2312" w:cs="仿宋_GB2312" w:hint="eastAsia"/>
          <w:b/>
          <w:bCs/>
          <w:sz w:val="32"/>
          <w:szCs w:val="32"/>
        </w:rPr>
        <w:t>七</w:t>
      </w:r>
      <w:r>
        <w:rPr>
          <w:rFonts w:ascii="仿宋_GB2312" w:eastAsia="仿宋_GB2312" w:hAnsi="仿宋_GB2312" w:cs="仿宋_GB2312" w:hint="eastAsia"/>
          <w:b/>
          <w:bCs/>
          <w:sz w:val="32"/>
          <w:szCs w:val="32"/>
          <w:lang w:val="zh-CN"/>
        </w:rPr>
        <w:t>）</w:t>
      </w:r>
      <w:r>
        <w:rPr>
          <w:rFonts w:ascii="仿宋_GB2312" w:eastAsia="仿宋_GB2312" w:hAnsi="仿宋_GB2312" w:cs="仿宋_GB2312" w:hint="eastAsia"/>
          <w:b/>
          <w:bCs/>
          <w:sz w:val="32"/>
          <w:szCs w:val="32"/>
        </w:rPr>
        <w:t>政策优惠。</w:t>
      </w:r>
      <w:r>
        <w:rPr>
          <w:rFonts w:ascii="仿宋_GB2312" w:eastAsia="仿宋_GB2312" w:hAnsi="仿宋_GB2312" w:cs="仿宋_GB2312" w:hint="eastAsia"/>
          <w:sz w:val="32"/>
          <w:szCs w:val="32"/>
        </w:rPr>
        <w:t>针对不同性质的研学旅游群体，</w:t>
      </w:r>
      <w:r>
        <w:rPr>
          <w:rFonts w:ascii="仿宋_GB2312" w:eastAsia="仿宋_GB2312" w:hAnsi="仿宋_GB2312" w:cs="仿宋_GB2312" w:hint="eastAsia"/>
          <w:sz w:val="32"/>
          <w:szCs w:val="32"/>
        </w:rPr>
        <w:t>给予</w:t>
      </w:r>
      <w:r>
        <w:rPr>
          <w:rFonts w:ascii="仿宋_GB2312" w:eastAsia="仿宋_GB2312" w:hAnsi="仿宋_GB2312" w:cs="仿宋_GB2312" w:hint="eastAsia"/>
          <w:sz w:val="32"/>
          <w:szCs w:val="32"/>
        </w:rPr>
        <w:t>研</w:t>
      </w:r>
      <w:r>
        <w:rPr>
          <w:rFonts w:ascii="仿宋_GB2312" w:eastAsia="仿宋_GB2312" w:hAnsi="仿宋_GB2312" w:cs="仿宋_GB2312" w:hint="eastAsia"/>
          <w:sz w:val="32"/>
          <w:szCs w:val="32"/>
        </w:rPr>
        <w:t>学旅游者提供特殊的价格优惠政策。</w:t>
      </w:r>
    </w:p>
    <w:p w:rsidR="007539A5" w:rsidRDefault="00D35694">
      <w:pPr>
        <w:spacing w:line="560" w:lineRule="exact"/>
        <w:ind w:firstLineChars="200" w:firstLine="643"/>
        <w:rPr>
          <w:rFonts w:eastAsia="仿宋_GB2312"/>
          <w:lang w:val="zh-CN"/>
        </w:rPr>
      </w:pPr>
      <w:r>
        <w:rPr>
          <w:rFonts w:ascii="仿宋_GB2312" w:eastAsia="仿宋_GB2312" w:hAnsi="仿宋_GB2312" w:cs="仿宋_GB2312" w:hint="eastAsia"/>
          <w:b/>
          <w:bCs/>
          <w:sz w:val="32"/>
          <w:szCs w:val="32"/>
          <w:lang w:val="zh-CN"/>
        </w:rPr>
        <w:t>（</w:t>
      </w:r>
      <w:r>
        <w:rPr>
          <w:rFonts w:ascii="仿宋_GB2312" w:eastAsia="仿宋_GB2312" w:hAnsi="仿宋_GB2312" w:cs="仿宋_GB2312" w:hint="eastAsia"/>
          <w:b/>
          <w:bCs/>
          <w:sz w:val="32"/>
          <w:szCs w:val="32"/>
        </w:rPr>
        <w:t>八</w:t>
      </w:r>
      <w:r>
        <w:rPr>
          <w:rFonts w:ascii="仿宋_GB2312" w:eastAsia="仿宋_GB2312" w:hAnsi="仿宋_GB2312" w:cs="仿宋_GB2312" w:hint="eastAsia"/>
          <w:b/>
          <w:bCs/>
          <w:sz w:val="32"/>
          <w:szCs w:val="32"/>
          <w:lang w:val="zh-CN"/>
        </w:rPr>
        <w:t>）美誉度高。</w:t>
      </w:r>
      <w:r>
        <w:rPr>
          <w:rFonts w:ascii="仿宋_GB2312" w:eastAsia="仿宋_GB2312" w:hAnsi="仿宋_GB2312" w:cs="仿宋_GB2312" w:hint="eastAsia"/>
          <w:sz w:val="32"/>
          <w:szCs w:val="32"/>
        </w:rPr>
        <w:t>有较高</w:t>
      </w:r>
      <w:r>
        <w:rPr>
          <w:rFonts w:ascii="仿宋_GB2312" w:eastAsia="仿宋_GB2312" w:hAnsi="仿宋_GB2312" w:cs="仿宋_GB2312" w:hint="eastAsia"/>
          <w:sz w:val="32"/>
          <w:szCs w:val="32"/>
        </w:rPr>
        <w:t>声</w:t>
      </w:r>
      <w:r>
        <w:rPr>
          <w:rFonts w:ascii="仿宋_GB2312" w:eastAsia="仿宋_GB2312" w:hAnsi="仿宋_GB2312" w:cs="仿宋_GB2312" w:hint="eastAsia"/>
          <w:sz w:val="32"/>
          <w:szCs w:val="32"/>
        </w:rPr>
        <w:t>誉，在同类型研学资源中具</w:t>
      </w:r>
      <w:r>
        <w:rPr>
          <w:rFonts w:ascii="仿宋_GB2312" w:eastAsia="仿宋_GB2312" w:hAnsi="仿宋_GB2312" w:cs="仿宋_GB2312" w:hint="eastAsia"/>
          <w:sz w:val="32"/>
          <w:szCs w:val="32"/>
        </w:rPr>
        <w:t>有</w:t>
      </w:r>
      <w:r>
        <w:rPr>
          <w:rFonts w:ascii="仿宋_GB2312" w:eastAsia="仿宋_GB2312" w:hAnsi="仿宋_GB2312" w:cs="仿宋_GB2312" w:hint="eastAsia"/>
          <w:sz w:val="32"/>
          <w:szCs w:val="32"/>
        </w:rPr>
        <w:t>权威性</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代表</w:t>
      </w:r>
      <w:r>
        <w:rPr>
          <w:rFonts w:ascii="仿宋_GB2312" w:eastAsia="仿宋_GB2312" w:hAnsi="仿宋_GB2312" w:cs="仿宋_GB2312" w:hint="eastAsia"/>
          <w:sz w:val="32"/>
          <w:szCs w:val="32"/>
        </w:rPr>
        <w:t>性，研学旅游者</w:t>
      </w:r>
      <w:r>
        <w:rPr>
          <w:rFonts w:ascii="仿宋_GB2312" w:eastAsia="仿宋_GB2312" w:hAnsi="仿宋_GB2312" w:cs="仿宋_GB2312" w:hint="eastAsia"/>
          <w:sz w:val="32"/>
          <w:szCs w:val="32"/>
        </w:rPr>
        <w:t>满意度</w:t>
      </w:r>
      <w:r>
        <w:rPr>
          <w:rFonts w:ascii="仿宋_GB2312" w:eastAsia="仿宋_GB2312" w:hAnsi="仿宋_GB2312" w:cs="仿宋_GB2312" w:hint="eastAsia"/>
          <w:sz w:val="32"/>
          <w:szCs w:val="32"/>
        </w:rPr>
        <w:t>不低于</w:t>
      </w:r>
      <w:r>
        <w:rPr>
          <w:rFonts w:ascii="仿宋_GB2312" w:eastAsia="仿宋_GB2312" w:hAnsi="仿宋_GB2312" w:cs="仿宋_GB2312" w:hint="eastAsia"/>
          <w:sz w:val="32"/>
          <w:szCs w:val="32"/>
        </w:rPr>
        <w:t>90%</w:t>
      </w:r>
      <w:r>
        <w:rPr>
          <w:rFonts w:ascii="仿宋_GB2312" w:eastAsia="仿宋_GB2312" w:hAnsi="仿宋_GB2312" w:cs="仿宋_GB2312" w:hint="eastAsia"/>
          <w:sz w:val="32"/>
          <w:szCs w:val="32"/>
        </w:rPr>
        <w:t>。</w:t>
      </w:r>
    </w:p>
    <w:p w:rsidR="007539A5" w:rsidRDefault="00D35694">
      <w:pPr>
        <w:widowControl/>
        <w:spacing w:line="640" w:lineRule="exact"/>
        <w:ind w:firstLineChars="200" w:firstLine="640"/>
        <w:jc w:val="left"/>
        <w:rPr>
          <w:rFonts w:ascii="Times New Roman" w:eastAsia="黑体" w:hAnsi="Times New Roman" w:cs="Times New Roman"/>
          <w:sz w:val="32"/>
          <w:szCs w:val="32"/>
        </w:rPr>
      </w:pPr>
      <w:r>
        <w:rPr>
          <w:rFonts w:ascii="Times New Roman" w:eastAsia="黑体" w:hAnsi="Times New Roman" w:cs="Times New Roman" w:hint="eastAsia"/>
          <w:sz w:val="32"/>
          <w:szCs w:val="32"/>
        </w:rPr>
        <w:t>三</w:t>
      </w:r>
      <w:r>
        <w:rPr>
          <w:rFonts w:ascii="Times New Roman" w:eastAsia="黑体" w:hAnsi="Times New Roman" w:cs="Times New Roman"/>
          <w:sz w:val="32"/>
          <w:szCs w:val="32"/>
          <w:lang w:val="zh-CN"/>
        </w:rPr>
        <w:t>、推荐</w:t>
      </w:r>
      <w:r>
        <w:rPr>
          <w:rFonts w:ascii="Times New Roman" w:eastAsia="黑体" w:hAnsi="Times New Roman" w:cs="Times New Roman"/>
          <w:sz w:val="32"/>
          <w:szCs w:val="32"/>
        </w:rPr>
        <w:t>原则</w:t>
      </w:r>
    </w:p>
    <w:p w:rsidR="007539A5" w:rsidRDefault="00D35694">
      <w:pPr>
        <w:pStyle w:val="ad"/>
        <w:spacing w:line="640" w:lineRule="exact"/>
        <w:ind w:firstLine="640"/>
        <w:rPr>
          <w:rFonts w:ascii="Times New Roman" w:eastAsia="仿宋_GB2312"/>
          <w:bCs/>
          <w:sz w:val="32"/>
          <w:szCs w:val="32"/>
        </w:rPr>
      </w:pPr>
      <w:r>
        <w:rPr>
          <w:rFonts w:ascii="Times New Roman" w:eastAsia="仿宋_GB2312"/>
          <w:bCs/>
          <w:sz w:val="32"/>
          <w:szCs w:val="32"/>
        </w:rPr>
        <w:t>坚持</w:t>
      </w:r>
      <w:r>
        <w:rPr>
          <w:rFonts w:ascii="Times New Roman" w:eastAsia="仿宋_GB2312" w:hint="eastAsia"/>
          <w:bCs/>
          <w:sz w:val="32"/>
          <w:szCs w:val="32"/>
        </w:rPr>
        <w:t>“</w:t>
      </w:r>
      <w:r>
        <w:rPr>
          <w:rFonts w:ascii="Times New Roman" w:eastAsia="仿宋_GB2312"/>
          <w:bCs/>
          <w:sz w:val="32"/>
          <w:szCs w:val="32"/>
        </w:rPr>
        <w:t>教育性、实践性、安全性、公益性</w:t>
      </w:r>
      <w:r>
        <w:rPr>
          <w:rFonts w:ascii="Times New Roman" w:eastAsia="仿宋_GB2312" w:hint="eastAsia"/>
          <w:bCs/>
          <w:sz w:val="32"/>
          <w:szCs w:val="32"/>
        </w:rPr>
        <w:t>”</w:t>
      </w:r>
      <w:r>
        <w:rPr>
          <w:rFonts w:ascii="Times New Roman" w:eastAsia="仿宋_GB2312"/>
          <w:bCs/>
          <w:sz w:val="32"/>
          <w:szCs w:val="32"/>
        </w:rPr>
        <w:t>基本原则，把握</w:t>
      </w:r>
      <w:r>
        <w:rPr>
          <w:rFonts w:ascii="Times New Roman" w:eastAsia="仿宋_GB2312" w:hint="eastAsia"/>
          <w:bCs/>
          <w:sz w:val="32"/>
          <w:szCs w:val="32"/>
        </w:rPr>
        <w:t>“</w:t>
      </w:r>
      <w:r>
        <w:rPr>
          <w:rFonts w:ascii="Times New Roman" w:eastAsia="仿宋_GB2312"/>
          <w:bCs/>
          <w:sz w:val="32"/>
          <w:szCs w:val="32"/>
        </w:rPr>
        <w:t>安全第一、资源丰富、特色鲜明、条件成熟</w:t>
      </w:r>
      <w:r>
        <w:rPr>
          <w:rFonts w:ascii="Times New Roman" w:eastAsia="仿宋_GB2312" w:hint="eastAsia"/>
          <w:bCs/>
          <w:sz w:val="32"/>
          <w:szCs w:val="32"/>
        </w:rPr>
        <w:t>”</w:t>
      </w:r>
      <w:r>
        <w:rPr>
          <w:rFonts w:ascii="Times New Roman" w:eastAsia="仿宋_GB2312"/>
          <w:bCs/>
          <w:sz w:val="32"/>
          <w:szCs w:val="32"/>
        </w:rPr>
        <w:t>基本</w:t>
      </w:r>
      <w:r>
        <w:rPr>
          <w:rFonts w:ascii="Times New Roman" w:eastAsia="仿宋_GB2312" w:hint="eastAsia"/>
          <w:bCs/>
          <w:sz w:val="32"/>
          <w:szCs w:val="32"/>
        </w:rPr>
        <w:t>要求</w:t>
      </w:r>
      <w:r>
        <w:rPr>
          <w:rFonts w:ascii="Times New Roman" w:eastAsia="仿宋_GB2312"/>
          <w:bCs/>
          <w:sz w:val="32"/>
          <w:szCs w:val="32"/>
        </w:rPr>
        <w:t>，择优推荐</w:t>
      </w:r>
      <w:r>
        <w:rPr>
          <w:rFonts w:ascii="Times New Roman" w:eastAsia="仿宋_GB2312"/>
          <w:bCs/>
          <w:sz w:val="32"/>
          <w:szCs w:val="32"/>
        </w:rPr>
        <w:t>研学特色突出</w:t>
      </w:r>
      <w:r>
        <w:rPr>
          <w:rFonts w:ascii="Times New Roman" w:eastAsia="仿宋_GB2312"/>
          <w:bCs/>
          <w:sz w:val="32"/>
          <w:szCs w:val="32"/>
        </w:rPr>
        <w:t>、研学课程精良、基础设施完善、安全措施完备、适合中小学生身心特点</w:t>
      </w:r>
      <w:r>
        <w:rPr>
          <w:rFonts w:ascii="Times New Roman" w:eastAsia="仿宋_GB2312"/>
          <w:bCs/>
          <w:sz w:val="32"/>
          <w:szCs w:val="32"/>
        </w:rPr>
        <w:t>的研学旅</w:t>
      </w:r>
      <w:r>
        <w:rPr>
          <w:rFonts w:ascii="Times New Roman" w:eastAsia="仿宋_GB2312" w:hint="eastAsia"/>
          <w:bCs/>
          <w:sz w:val="32"/>
          <w:szCs w:val="32"/>
        </w:rPr>
        <w:t>游示范</w:t>
      </w:r>
      <w:r>
        <w:rPr>
          <w:rFonts w:ascii="Times New Roman" w:eastAsia="仿宋_GB2312"/>
          <w:bCs/>
          <w:sz w:val="32"/>
          <w:szCs w:val="32"/>
        </w:rPr>
        <w:t>基地。</w:t>
      </w:r>
    </w:p>
    <w:p w:rsidR="007539A5" w:rsidRDefault="00D35694">
      <w:pPr>
        <w:pStyle w:val="ad"/>
        <w:spacing w:line="640" w:lineRule="exact"/>
        <w:ind w:firstLine="640"/>
        <w:rPr>
          <w:rFonts w:ascii="Times New Roman" w:eastAsia="黑体"/>
          <w:sz w:val="32"/>
          <w:szCs w:val="32"/>
          <w:lang w:val="zh-CN"/>
        </w:rPr>
      </w:pPr>
      <w:r>
        <w:rPr>
          <w:rFonts w:ascii="Times New Roman" w:eastAsia="黑体" w:hint="eastAsia"/>
          <w:sz w:val="32"/>
          <w:szCs w:val="32"/>
        </w:rPr>
        <w:t>四、推荐程序</w:t>
      </w:r>
    </w:p>
    <w:p w:rsidR="007539A5" w:rsidRDefault="00D35694">
      <w:pPr>
        <w:pStyle w:val="ad"/>
        <w:spacing w:line="640" w:lineRule="exact"/>
        <w:ind w:firstLine="643"/>
        <w:rPr>
          <w:rFonts w:ascii="Times New Roman" w:eastAsia="仿宋_GB2312"/>
          <w:bCs/>
          <w:sz w:val="32"/>
          <w:szCs w:val="32"/>
        </w:rPr>
      </w:pPr>
      <w:r>
        <w:rPr>
          <w:rFonts w:ascii="仿宋_GB2312" w:eastAsia="仿宋_GB2312" w:hAnsi="仿宋_GB2312" w:cs="仿宋_GB2312"/>
          <w:b/>
          <w:bCs/>
          <w:kern w:val="2"/>
          <w:sz w:val="32"/>
          <w:szCs w:val="32"/>
          <w:lang w:val="zh-CN"/>
        </w:rPr>
        <w:t>（一）</w:t>
      </w:r>
      <w:r>
        <w:rPr>
          <w:rFonts w:ascii="仿宋_GB2312" w:eastAsia="仿宋_GB2312" w:hAnsi="仿宋_GB2312" w:cs="仿宋_GB2312" w:hint="eastAsia"/>
          <w:b/>
          <w:bCs/>
          <w:kern w:val="2"/>
          <w:sz w:val="32"/>
          <w:szCs w:val="32"/>
          <w:lang w:val="zh-CN"/>
        </w:rPr>
        <w:t>基地</w:t>
      </w:r>
      <w:r>
        <w:rPr>
          <w:rFonts w:ascii="仿宋_GB2312" w:eastAsia="仿宋_GB2312" w:hAnsi="仿宋_GB2312" w:cs="仿宋_GB2312"/>
          <w:b/>
          <w:bCs/>
          <w:kern w:val="2"/>
          <w:sz w:val="32"/>
          <w:szCs w:val="32"/>
          <w:lang w:val="zh-CN"/>
        </w:rPr>
        <w:t>自主申报</w:t>
      </w:r>
      <w:r>
        <w:rPr>
          <w:rFonts w:ascii="仿宋_GB2312" w:eastAsia="仿宋_GB2312" w:hAnsi="仿宋_GB2312" w:cs="仿宋_GB2312" w:hint="eastAsia"/>
          <w:b/>
          <w:bCs/>
          <w:kern w:val="2"/>
          <w:sz w:val="32"/>
          <w:szCs w:val="32"/>
          <w:lang w:val="zh-CN"/>
        </w:rPr>
        <w:t>。</w:t>
      </w:r>
      <w:r>
        <w:rPr>
          <w:rFonts w:ascii="Times New Roman" w:eastAsia="仿宋_GB2312"/>
          <w:bCs/>
          <w:sz w:val="32"/>
          <w:szCs w:val="32"/>
        </w:rPr>
        <w:t>各申报主体根据自身实际</w:t>
      </w:r>
      <w:r>
        <w:rPr>
          <w:rFonts w:ascii="Times New Roman" w:eastAsia="仿宋_GB2312" w:hint="eastAsia"/>
          <w:bCs/>
          <w:sz w:val="32"/>
          <w:szCs w:val="32"/>
        </w:rPr>
        <w:t>进行自评</w:t>
      </w:r>
      <w:r>
        <w:rPr>
          <w:rFonts w:ascii="Times New Roman" w:eastAsia="仿宋_GB2312" w:hint="eastAsia"/>
          <w:bCs/>
          <w:sz w:val="32"/>
          <w:szCs w:val="32"/>
        </w:rPr>
        <w:t>，</w:t>
      </w:r>
      <w:r>
        <w:rPr>
          <w:rFonts w:ascii="Times New Roman" w:eastAsia="仿宋_GB2312" w:hint="eastAsia"/>
          <w:bCs/>
          <w:sz w:val="32"/>
          <w:szCs w:val="32"/>
        </w:rPr>
        <w:t>认真填写《衡水市研学旅游示范基地创建参考自评表》</w:t>
      </w:r>
      <w:r>
        <w:rPr>
          <w:rFonts w:ascii="Times New Roman" w:eastAsia="仿宋_GB2312"/>
          <w:bCs/>
          <w:sz w:val="32"/>
          <w:szCs w:val="32"/>
        </w:rPr>
        <w:t>（附件</w:t>
      </w:r>
      <w:r>
        <w:rPr>
          <w:rFonts w:ascii="Times New Roman" w:eastAsia="仿宋_GB2312" w:hint="eastAsia"/>
          <w:bCs/>
          <w:sz w:val="32"/>
          <w:szCs w:val="32"/>
        </w:rPr>
        <w:t>4</w:t>
      </w:r>
      <w:r>
        <w:rPr>
          <w:rFonts w:ascii="Times New Roman" w:eastAsia="仿宋_GB2312"/>
          <w:bCs/>
          <w:sz w:val="32"/>
          <w:szCs w:val="32"/>
        </w:rPr>
        <w:t>）</w:t>
      </w:r>
      <w:r>
        <w:rPr>
          <w:rFonts w:ascii="Times New Roman" w:eastAsia="仿宋_GB2312" w:hint="eastAsia"/>
          <w:bCs/>
          <w:sz w:val="32"/>
          <w:szCs w:val="32"/>
        </w:rPr>
        <w:t>；</w:t>
      </w:r>
      <w:r>
        <w:rPr>
          <w:rFonts w:ascii="Times New Roman" w:eastAsia="仿宋_GB2312" w:hint="eastAsia"/>
          <w:bCs/>
          <w:sz w:val="32"/>
          <w:szCs w:val="32"/>
        </w:rPr>
        <w:t>同时，对照评定标准逐项填报《衡水市研学旅游示范基地创建申报表》</w:t>
      </w:r>
      <w:r>
        <w:rPr>
          <w:rFonts w:ascii="Times New Roman" w:eastAsia="仿宋_GB2312"/>
          <w:bCs/>
          <w:sz w:val="32"/>
          <w:szCs w:val="32"/>
        </w:rPr>
        <w:t>（附件</w:t>
      </w:r>
      <w:r>
        <w:rPr>
          <w:rFonts w:ascii="Times New Roman" w:eastAsia="仿宋_GB2312"/>
          <w:bCs/>
          <w:sz w:val="32"/>
          <w:szCs w:val="32"/>
        </w:rPr>
        <w:t>1</w:t>
      </w:r>
      <w:r>
        <w:rPr>
          <w:rFonts w:ascii="Times New Roman" w:eastAsia="仿宋_GB2312"/>
          <w:bCs/>
          <w:sz w:val="32"/>
          <w:szCs w:val="32"/>
        </w:rPr>
        <w:t>）</w:t>
      </w:r>
      <w:r>
        <w:rPr>
          <w:rFonts w:ascii="Times New Roman" w:eastAsia="仿宋_GB2312" w:hint="eastAsia"/>
          <w:bCs/>
          <w:sz w:val="32"/>
          <w:szCs w:val="32"/>
        </w:rPr>
        <w:t>，并针对每项填报内容提供佐证材料制作汇总文本《衡水市研学旅游示范基地创建申报佐证材料》</w:t>
      </w:r>
      <w:r>
        <w:rPr>
          <w:rFonts w:ascii="Times New Roman" w:eastAsia="仿宋_GB2312"/>
          <w:bCs/>
          <w:sz w:val="32"/>
          <w:szCs w:val="32"/>
        </w:rPr>
        <w:t>（</w:t>
      </w:r>
      <w:r>
        <w:rPr>
          <w:rFonts w:ascii="Times New Roman" w:eastAsia="仿宋_GB2312"/>
          <w:bCs/>
          <w:sz w:val="32"/>
          <w:szCs w:val="32"/>
        </w:rPr>
        <w:t>附件</w:t>
      </w:r>
      <w:r>
        <w:rPr>
          <w:rFonts w:ascii="Times New Roman" w:eastAsia="仿宋_GB2312"/>
          <w:bCs/>
          <w:sz w:val="32"/>
          <w:szCs w:val="32"/>
        </w:rPr>
        <w:t>2</w:t>
      </w:r>
      <w:r>
        <w:rPr>
          <w:rFonts w:ascii="Times New Roman" w:eastAsia="仿宋_GB2312"/>
          <w:bCs/>
          <w:sz w:val="32"/>
          <w:szCs w:val="32"/>
        </w:rPr>
        <w:t>）</w:t>
      </w:r>
      <w:r>
        <w:rPr>
          <w:rFonts w:ascii="Times New Roman" w:eastAsia="仿宋_GB2312" w:hint="eastAsia"/>
          <w:bCs/>
          <w:sz w:val="32"/>
          <w:szCs w:val="32"/>
        </w:rPr>
        <w:t>，</w:t>
      </w:r>
      <w:r>
        <w:rPr>
          <w:rFonts w:ascii="Times New Roman" w:eastAsia="仿宋_GB2312" w:hint="eastAsia"/>
          <w:bCs/>
          <w:sz w:val="32"/>
          <w:szCs w:val="32"/>
        </w:rPr>
        <w:t>并</w:t>
      </w:r>
      <w:r>
        <w:rPr>
          <w:rFonts w:ascii="Times New Roman" w:eastAsia="仿宋_GB2312"/>
          <w:bCs/>
          <w:sz w:val="32"/>
          <w:szCs w:val="32"/>
        </w:rPr>
        <w:t>向所在</w:t>
      </w:r>
      <w:r>
        <w:rPr>
          <w:rFonts w:ascii="Times New Roman" w:eastAsia="仿宋_GB2312" w:hint="eastAsia"/>
          <w:bCs/>
          <w:sz w:val="32"/>
          <w:szCs w:val="32"/>
        </w:rPr>
        <w:t>县市区</w:t>
      </w:r>
      <w:r>
        <w:rPr>
          <w:rFonts w:ascii="Times New Roman" w:eastAsia="仿宋_GB2312"/>
          <w:bCs/>
          <w:sz w:val="32"/>
          <w:szCs w:val="32"/>
        </w:rPr>
        <w:t>的</w:t>
      </w:r>
      <w:r>
        <w:rPr>
          <w:rFonts w:ascii="Times New Roman" w:eastAsia="仿宋_GB2312"/>
          <w:bCs/>
          <w:sz w:val="32"/>
          <w:szCs w:val="32"/>
        </w:rPr>
        <w:t>文旅</w:t>
      </w:r>
      <w:r>
        <w:rPr>
          <w:rFonts w:ascii="Times New Roman" w:eastAsia="仿宋_GB2312"/>
          <w:bCs/>
          <w:sz w:val="32"/>
          <w:szCs w:val="32"/>
        </w:rPr>
        <w:t>部门递交申报材料</w:t>
      </w:r>
      <w:r>
        <w:rPr>
          <w:rFonts w:ascii="Times New Roman" w:eastAsia="仿宋_GB2312" w:hint="eastAsia"/>
          <w:bCs/>
          <w:sz w:val="32"/>
          <w:szCs w:val="32"/>
        </w:rPr>
        <w:t>。</w:t>
      </w:r>
    </w:p>
    <w:p w:rsidR="007539A5" w:rsidRDefault="00D35694">
      <w:pPr>
        <w:pStyle w:val="ad"/>
        <w:spacing w:line="640" w:lineRule="exact"/>
        <w:ind w:firstLine="643"/>
        <w:rPr>
          <w:rFonts w:ascii="Times New Roman" w:eastAsia="仿宋_GB2312"/>
          <w:bCs/>
          <w:sz w:val="32"/>
          <w:szCs w:val="32"/>
        </w:rPr>
      </w:pPr>
      <w:r>
        <w:rPr>
          <w:rFonts w:ascii="仿宋_GB2312" w:eastAsia="仿宋_GB2312" w:hAnsi="仿宋_GB2312" w:cs="仿宋_GB2312"/>
          <w:b/>
          <w:bCs/>
          <w:kern w:val="2"/>
          <w:sz w:val="32"/>
          <w:szCs w:val="32"/>
          <w:lang w:val="zh-CN"/>
        </w:rPr>
        <w:lastRenderedPageBreak/>
        <w:t>（二）</w:t>
      </w:r>
      <w:r>
        <w:rPr>
          <w:rFonts w:ascii="仿宋_GB2312" w:eastAsia="仿宋_GB2312" w:hAnsi="仿宋_GB2312" w:cs="仿宋_GB2312" w:hint="eastAsia"/>
          <w:b/>
          <w:bCs/>
          <w:kern w:val="2"/>
          <w:sz w:val="32"/>
          <w:szCs w:val="32"/>
        </w:rPr>
        <w:t>县级</w:t>
      </w:r>
      <w:r>
        <w:rPr>
          <w:rFonts w:ascii="仿宋_GB2312" w:eastAsia="仿宋_GB2312" w:hAnsi="仿宋_GB2312" w:cs="仿宋_GB2312"/>
          <w:b/>
          <w:bCs/>
          <w:kern w:val="2"/>
          <w:sz w:val="32"/>
          <w:szCs w:val="32"/>
          <w:lang w:val="zh-CN"/>
        </w:rPr>
        <w:t>初审推荐</w:t>
      </w:r>
      <w:r>
        <w:rPr>
          <w:rFonts w:ascii="仿宋_GB2312" w:eastAsia="仿宋_GB2312" w:hAnsi="仿宋_GB2312" w:cs="仿宋_GB2312" w:hint="eastAsia"/>
          <w:b/>
          <w:bCs/>
          <w:kern w:val="2"/>
          <w:sz w:val="32"/>
          <w:szCs w:val="32"/>
          <w:lang w:val="zh-CN"/>
        </w:rPr>
        <w:t>。</w:t>
      </w:r>
      <w:r>
        <w:rPr>
          <w:rFonts w:ascii="Times New Roman" w:eastAsia="仿宋_GB2312"/>
          <w:bCs/>
          <w:sz w:val="32"/>
          <w:szCs w:val="32"/>
        </w:rPr>
        <w:t>各</w:t>
      </w:r>
      <w:r>
        <w:rPr>
          <w:rFonts w:ascii="Times New Roman" w:eastAsia="仿宋_GB2312" w:hint="eastAsia"/>
          <w:bCs/>
          <w:sz w:val="32"/>
          <w:szCs w:val="32"/>
        </w:rPr>
        <w:t>县市区</w:t>
      </w:r>
      <w:r>
        <w:rPr>
          <w:rFonts w:ascii="Times New Roman" w:eastAsia="仿宋_GB2312"/>
          <w:bCs/>
          <w:sz w:val="32"/>
          <w:szCs w:val="32"/>
        </w:rPr>
        <w:t>文旅部门会同</w:t>
      </w:r>
      <w:r>
        <w:rPr>
          <w:rFonts w:ascii="Times New Roman" w:eastAsia="仿宋_GB2312"/>
          <w:bCs/>
          <w:sz w:val="32"/>
          <w:szCs w:val="32"/>
        </w:rPr>
        <w:t>教育部门</w:t>
      </w:r>
      <w:r>
        <w:rPr>
          <w:rFonts w:ascii="Times New Roman" w:eastAsia="仿宋_GB2312"/>
          <w:bCs/>
          <w:sz w:val="32"/>
          <w:szCs w:val="32"/>
        </w:rPr>
        <w:t>对收到的申报材料进行初审，出具推荐意见（具体见附件</w:t>
      </w:r>
      <w:r>
        <w:rPr>
          <w:rFonts w:ascii="Times New Roman" w:eastAsia="仿宋_GB2312"/>
          <w:bCs/>
          <w:sz w:val="32"/>
          <w:szCs w:val="32"/>
        </w:rPr>
        <w:t>1</w:t>
      </w:r>
      <w:r>
        <w:rPr>
          <w:rFonts w:ascii="Times New Roman" w:eastAsia="仿宋_GB2312"/>
          <w:bCs/>
          <w:sz w:val="32"/>
          <w:szCs w:val="32"/>
        </w:rPr>
        <w:t>），并分别汇总填报《</w:t>
      </w:r>
      <w:r>
        <w:rPr>
          <w:rFonts w:ascii="Times New Roman" w:eastAsia="仿宋_GB2312" w:hint="eastAsia"/>
          <w:bCs/>
          <w:sz w:val="32"/>
          <w:szCs w:val="32"/>
        </w:rPr>
        <w:t>衡水市</w:t>
      </w:r>
      <w:r>
        <w:rPr>
          <w:rFonts w:ascii="Times New Roman" w:eastAsia="仿宋_GB2312"/>
          <w:bCs/>
          <w:sz w:val="32"/>
          <w:szCs w:val="32"/>
        </w:rPr>
        <w:t>研学旅</w:t>
      </w:r>
      <w:r>
        <w:rPr>
          <w:rFonts w:ascii="Times New Roman" w:eastAsia="仿宋_GB2312" w:hint="eastAsia"/>
          <w:bCs/>
          <w:sz w:val="32"/>
          <w:szCs w:val="32"/>
        </w:rPr>
        <w:t>游示范</w:t>
      </w:r>
      <w:r>
        <w:rPr>
          <w:rFonts w:ascii="Times New Roman" w:eastAsia="仿宋_GB2312"/>
          <w:bCs/>
          <w:sz w:val="32"/>
          <w:szCs w:val="32"/>
        </w:rPr>
        <w:t>基地创建单位推荐汇总表》（附件</w:t>
      </w:r>
      <w:r>
        <w:rPr>
          <w:rFonts w:ascii="Times New Roman" w:eastAsia="仿宋_GB2312"/>
          <w:bCs/>
          <w:sz w:val="32"/>
          <w:szCs w:val="32"/>
        </w:rPr>
        <w:t>3</w:t>
      </w:r>
      <w:r>
        <w:rPr>
          <w:rFonts w:ascii="Times New Roman" w:eastAsia="仿宋_GB2312"/>
          <w:bCs/>
          <w:sz w:val="32"/>
          <w:szCs w:val="32"/>
        </w:rPr>
        <w:t>）。涉及其他行政部门职能的，还应请相关部门出具推荐意见（具体见附件</w:t>
      </w:r>
      <w:r>
        <w:rPr>
          <w:rFonts w:ascii="Times New Roman" w:eastAsia="仿宋_GB2312"/>
          <w:bCs/>
          <w:sz w:val="32"/>
          <w:szCs w:val="32"/>
        </w:rPr>
        <w:t>1</w:t>
      </w:r>
      <w:r>
        <w:rPr>
          <w:rFonts w:ascii="Times New Roman" w:eastAsia="仿宋_GB2312"/>
          <w:bCs/>
          <w:sz w:val="32"/>
          <w:szCs w:val="32"/>
        </w:rPr>
        <w:t>）。</w:t>
      </w:r>
    </w:p>
    <w:p w:rsidR="007539A5" w:rsidRDefault="00D35694">
      <w:pPr>
        <w:pStyle w:val="ad"/>
        <w:spacing w:line="640" w:lineRule="exact"/>
        <w:ind w:firstLine="643"/>
        <w:rPr>
          <w:rFonts w:ascii="Times New Roman" w:eastAsia="仿宋_GB2312"/>
          <w:bCs/>
          <w:sz w:val="32"/>
          <w:szCs w:val="32"/>
        </w:rPr>
      </w:pPr>
      <w:r>
        <w:rPr>
          <w:rFonts w:ascii="仿宋_GB2312" w:eastAsia="仿宋_GB2312" w:hAnsi="仿宋_GB2312" w:cs="仿宋_GB2312"/>
          <w:b/>
          <w:bCs/>
          <w:kern w:val="2"/>
          <w:sz w:val="32"/>
          <w:szCs w:val="32"/>
          <w:lang w:val="zh-CN"/>
        </w:rPr>
        <w:t>（三）</w:t>
      </w:r>
      <w:r>
        <w:rPr>
          <w:rFonts w:ascii="仿宋_GB2312" w:eastAsia="仿宋_GB2312" w:hAnsi="仿宋_GB2312" w:cs="仿宋_GB2312" w:hint="eastAsia"/>
          <w:b/>
          <w:bCs/>
          <w:kern w:val="2"/>
          <w:sz w:val="32"/>
          <w:szCs w:val="32"/>
        </w:rPr>
        <w:t>市级审核评定</w:t>
      </w:r>
      <w:r>
        <w:rPr>
          <w:rFonts w:ascii="仿宋_GB2312" w:eastAsia="仿宋_GB2312" w:hAnsi="仿宋_GB2312" w:cs="仿宋_GB2312" w:hint="eastAsia"/>
          <w:b/>
          <w:bCs/>
          <w:kern w:val="2"/>
          <w:sz w:val="32"/>
          <w:szCs w:val="32"/>
          <w:lang w:val="zh-CN"/>
        </w:rPr>
        <w:t>。</w:t>
      </w:r>
      <w:r>
        <w:rPr>
          <w:rFonts w:ascii="Times New Roman" w:eastAsia="仿宋_GB2312" w:hint="eastAsia"/>
          <w:bCs/>
          <w:sz w:val="32"/>
          <w:szCs w:val="32"/>
        </w:rPr>
        <w:t>市文旅部门会同</w:t>
      </w:r>
      <w:r>
        <w:rPr>
          <w:rFonts w:ascii="Times New Roman" w:eastAsia="仿宋_GB2312" w:hint="eastAsia"/>
          <w:bCs/>
          <w:sz w:val="32"/>
          <w:szCs w:val="32"/>
        </w:rPr>
        <w:t>市</w:t>
      </w:r>
      <w:r>
        <w:rPr>
          <w:rFonts w:ascii="Times New Roman" w:eastAsia="仿宋_GB2312" w:hint="eastAsia"/>
          <w:bCs/>
          <w:sz w:val="32"/>
          <w:szCs w:val="32"/>
        </w:rPr>
        <w:t>教育部门</w:t>
      </w:r>
      <w:r>
        <w:rPr>
          <w:rFonts w:ascii="Times New Roman" w:eastAsia="仿宋_GB2312"/>
          <w:bCs/>
          <w:sz w:val="32"/>
          <w:szCs w:val="32"/>
        </w:rPr>
        <w:t>组织专家</w:t>
      </w:r>
      <w:r>
        <w:rPr>
          <w:rFonts w:ascii="Times New Roman" w:eastAsia="仿宋_GB2312" w:hint="eastAsia"/>
          <w:bCs/>
          <w:sz w:val="32"/>
          <w:szCs w:val="32"/>
        </w:rPr>
        <w:t>成立</w:t>
      </w:r>
      <w:r>
        <w:rPr>
          <w:rFonts w:ascii="Times New Roman" w:eastAsia="仿宋_GB2312" w:hint="eastAsia"/>
          <w:bCs/>
          <w:sz w:val="32"/>
          <w:szCs w:val="32"/>
        </w:rPr>
        <w:t>市</w:t>
      </w:r>
      <w:r>
        <w:rPr>
          <w:rFonts w:ascii="Times New Roman" w:eastAsia="仿宋_GB2312" w:hint="eastAsia"/>
          <w:bCs/>
          <w:sz w:val="32"/>
          <w:szCs w:val="32"/>
        </w:rPr>
        <w:t>研学旅游</w:t>
      </w:r>
      <w:r>
        <w:rPr>
          <w:rFonts w:ascii="Times New Roman" w:eastAsia="仿宋_GB2312" w:hint="eastAsia"/>
          <w:bCs/>
          <w:sz w:val="32"/>
          <w:szCs w:val="32"/>
        </w:rPr>
        <w:t>示范基地</w:t>
      </w:r>
      <w:r>
        <w:rPr>
          <w:rFonts w:ascii="Times New Roman" w:eastAsia="仿宋_GB2312" w:hint="eastAsia"/>
          <w:bCs/>
          <w:sz w:val="32"/>
          <w:szCs w:val="32"/>
        </w:rPr>
        <w:t>评审委员会</w:t>
      </w:r>
      <w:r>
        <w:rPr>
          <w:rFonts w:ascii="Times New Roman" w:eastAsia="仿宋_GB2312"/>
          <w:bCs/>
          <w:sz w:val="32"/>
          <w:szCs w:val="32"/>
        </w:rPr>
        <w:t>，</w:t>
      </w:r>
      <w:r>
        <w:rPr>
          <w:rFonts w:ascii="Times New Roman" w:eastAsia="仿宋_GB2312" w:hint="eastAsia"/>
          <w:bCs/>
          <w:sz w:val="32"/>
          <w:szCs w:val="32"/>
        </w:rPr>
        <w:t>根据示范基地基本条件，对申报单位进行现场评审。</w:t>
      </w:r>
      <w:r>
        <w:rPr>
          <w:rFonts w:ascii="Times New Roman" w:eastAsia="仿宋_GB2312" w:hint="eastAsia"/>
          <w:bCs/>
          <w:sz w:val="32"/>
          <w:szCs w:val="32"/>
        </w:rPr>
        <w:t>经</w:t>
      </w:r>
      <w:r>
        <w:rPr>
          <w:rFonts w:ascii="Times New Roman" w:eastAsia="仿宋_GB2312" w:hint="eastAsia"/>
          <w:bCs/>
          <w:sz w:val="32"/>
          <w:szCs w:val="32"/>
        </w:rPr>
        <w:t>市研学旅游示范基地评审委员会审定，确定获得衡水市研学旅游示范基地创建资格的单位，向社会</w:t>
      </w:r>
      <w:r>
        <w:rPr>
          <w:rFonts w:ascii="Times New Roman" w:eastAsia="仿宋_GB2312" w:hint="eastAsia"/>
          <w:bCs/>
          <w:sz w:val="32"/>
          <w:szCs w:val="32"/>
        </w:rPr>
        <w:t>公示</w:t>
      </w:r>
      <w:r>
        <w:rPr>
          <w:rFonts w:ascii="Times New Roman" w:eastAsia="仿宋_GB2312" w:hint="eastAsia"/>
          <w:bCs/>
          <w:sz w:val="32"/>
          <w:szCs w:val="32"/>
        </w:rPr>
        <w:t>、公布。</w:t>
      </w:r>
    </w:p>
    <w:p w:rsidR="007539A5" w:rsidRDefault="00D35694">
      <w:pPr>
        <w:spacing w:line="560" w:lineRule="exact"/>
        <w:ind w:firstLineChars="200" w:firstLine="643"/>
        <w:rPr>
          <w:rFonts w:ascii="Times New Roman" w:eastAsia="仿宋_GB2312" w:hAnsi="Times New Roman" w:cs="Times New Roman"/>
          <w:bCs/>
          <w:sz w:val="32"/>
          <w:szCs w:val="32"/>
        </w:rPr>
      </w:pPr>
      <w:r>
        <w:rPr>
          <w:rFonts w:ascii="仿宋_GB2312" w:eastAsia="仿宋_GB2312" w:hAnsi="仿宋_GB2312" w:cs="仿宋_GB2312" w:hint="eastAsia"/>
          <w:b/>
          <w:bCs/>
          <w:sz w:val="32"/>
          <w:szCs w:val="32"/>
          <w:lang w:val="zh-CN"/>
        </w:rPr>
        <w:t>（</w:t>
      </w:r>
      <w:r>
        <w:rPr>
          <w:rFonts w:ascii="仿宋_GB2312" w:eastAsia="仿宋_GB2312" w:hAnsi="仿宋_GB2312" w:cs="仿宋_GB2312" w:hint="eastAsia"/>
          <w:b/>
          <w:bCs/>
          <w:sz w:val="32"/>
          <w:szCs w:val="32"/>
        </w:rPr>
        <w:t>四</w:t>
      </w:r>
      <w:r>
        <w:rPr>
          <w:rFonts w:ascii="仿宋_GB2312" w:eastAsia="仿宋_GB2312" w:hAnsi="仿宋_GB2312" w:cs="仿宋_GB2312" w:hint="eastAsia"/>
          <w:b/>
          <w:bCs/>
          <w:sz w:val="32"/>
          <w:szCs w:val="32"/>
          <w:lang w:val="zh-CN"/>
        </w:rPr>
        <w:t>）</w:t>
      </w:r>
      <w:r>
        <w:rPr>
          <w:rFonts w:ascii="仿宋_GB2312" w:eastAsia="仿宋_GB2312" w:hAnsi="仿宋_GB2312" w:cs="仿宋_GB2312" w:hint="eastAsia"/>
          <w:b/>
          <w:bCs/>
          <w:sz w:val="32"/>
          <w:szCs w:val="32"/>
        </w:rPr>
        <w:t>实行</w:t>
      </w:r>
      <w:r>
        <w:rPr>
          <w:rFonts w:ascii="仿宋_GB2312" w:eastAsia="仿宋_GB2312" w:hAnsi="仿宋_GB2312" w:cs="仿宋_GB2312" w:hint="eastAsia"/>
          <w:b/>
          <w:bCs/>
          <w:sz w:val="32"/>
          <w:szCs w:val="32"/>
          <w:lang w:val="zh-CN"/>
        </w:rPr>
        <w:t>动态管理。</w:t>
      </w:r>
      <w:r>
        <w:rPr>
          <w:rFonts w:ascii="仿宋_GB2312" w:eastAsia="仿宋_GB2312" w:hAnsi="仿宋_GB2312" w:cs="仿宋_GB2312" w:hint="eastAsia"/>
          <w:sz w:val="32"/>
          <w:szCs w:val="32"/>
        </w:rPr>
        <w:t>建立退出机制，每</w:t>
      </w:r>
      <w:r>
        <w:rPr>
          <w:rFonts w:ascii="仿宋_GB2312" w:eastAsia="仿宋_GB2312" w:hAnsi="仿宋_GB2312" w:cs="仿宋_GB2312" w:hint="eastAsia"/>
          <w:sz w:val="32"/>
          <w:szCs w:val="32"/>
        </w:rPr>
        <w:t>两年开</w:t>
      </w:r>
      <w:r>
        <w:rPr>
          <w:rFonts w:ascii="仿宋_GB2312" w:eastAsia="仿宋_GB2312" w:hAnsi="仿宋_GB2312" w:cs="仿宋_GB2312" w:hint="eastAsia"/>
          <w:sz w:val="32"/>
          <w:szCs w:val="32"/>
        </w:rPr>
        <w:t>展一</w:t>
      </w:r>
      <w:r>
        <w:rPr>
          <w:rFonts w:ascii="仿宋_GB2312" w:eastAsia="仿宋_GB2312" w:hAnsi="仿宋_GB2312" w:cs="仿宋_GB2312" w:hint="eastAsia"/>
          <w:sz w:val="32"/>
          <w:szCs w:val="32"/>
        </w:rPr>
        <w:t>次</w:t>
      </w:r>
      <w:r>
        <w:rPr>
          <w:rFonts w:ascii="仿宋_GB2312" w:eastAsia="仿宋_GB2312" w:hAnsi="仿宋_GB2312" w:cs="仿宋_GB2312" w:hint="eastAsia"/>
          <w:sz w:val="32"/>
          <w:szCs w:val="32"/>
        </w:rPr>
        <w:t>专</w:t>
      </w:r>
      <w:r>
        <w:rPr>
          <w:rFonts w:ascii="仿宋_GB2312" w:eastAsia="仿宋_GB2312" w:hAnsi="仿宋_GB2312" w:cs="仿宋_GB2312" w:hint="eastAsia"/>
          <w:sz w:val="32"/>
          <w:szCs w:val="32"/>
        </w:rPr>
        <w:t>项</w:t>
      </w:r>
      <w:r>
        <w:rPr>
          <w:rFonts w:ascii="仿宋_GB2312" w:eastAsia="仿宋_GB2312" w:hAnsi="仿宋_GB2312" w:cs="仿宋_GB2312" w:hint="eastAsia"/>
          <w:sz w:val="32"/>
          <w:szCs w:val="32"/>
        </w:rPr>
        <w:t>评估，对</w:t>
      </w:r>
      <w:r>
        <w:rPr>
          <w:rFonts w:ascii="仿宋_GB2312" w:eastAsia="仿宋_GB2312" w:hAnsi="仿宋_GB2312" w:cs="仿宋_GB2312" w:hint="eastAsia"/>
          <w:sz w:val="32"/>
          <w:szCs w:val="32"/>
        </w:rPr>
        <w:t>管理弱化</w:t>
      </w:r>
      <w:r>
        <w:rPr>
          <w:rFonts w:ascii="仿宋_GB2312" w:eastAsia="仿宋_GB2312" w:hAnsi="仿宋_GB2312" w:cs="仿宋_GB2312" w:hint="eastAsia"/>
          <w:sz w:val="32"/>
          <w:szCs w:val="32"/>
        </w:rPr>
        <w:t>、品牌退化、社会不良反应突出的单位，</w:t>
      </w:r>
      <w:r>
        <w:rPr>
          <w:rFonts w:ascii="仿宋_GB2312" w:eastAsia="仿宋_GB2312" w:hAnsi="仿宋_GB2312" w:cs="仿宋_GB2312" w:hint="eastAsia"/>
          <w:sz w:val="32"/>
          <w:szCs w:val="32"/>
        </w:rPr>
        <w:t>予</w:t>
      </w:r>
      <w:r>
        <w:rPr>
          <w:rFonts w:ascii="仿宋_GB2312" w:eastAsia="仿宋_GB2312" w:hAnsi="仿宋_GB2312" w:cs="仿宋_GB2312" w:hint="eastAsia"/>
          <w:sz w:val="32"/>
          <w:szCs w:val="32"/>
        </w:rPr>
        <w:t>以通报</w:t>
      </w:r>
      <w:r>
        <w:rPr>
          <w:rFonts w:ascii="仿宋_GB2312" w:eastAsia="仿宋_GB2312" w:hAnsi="仿宋_GB2312" w:cs="仿宋_GB2312" w:hint="eastAsia"/>
          <w:sz w:val="32"/>
          <w:szCs w:val="32"/>
        </w:rPr>
        <w:t>、限期</w:t>
      </w:r>
      <w:r>
        <w:rPr>
          <w:rFonts w:ascii="仿宋_GB2312" w:eastAsia="仿宋_GB2312" w:hAnsi="仿宋_GB2312" w:cs="仿宋_GB2312" w:hint="eastAsia"/>
          <w:sz w:val="32"/>
          <w:szCs w:val="32"/>
        </w:rPr>
        <w:t>整</w:t>
      </w:r>
      <w:r>
        <w:rPr>
          <w:rFonts w:ascii="仿宋_GB2312" w:eastAsia="仿宋_GB2312" w:hAnsi="仿宋_GB2312" w:cs="仿宋_GB2312" w:hint="eastAsia"/>
          <w:sz w:val="32"/>
          <w:szCs w:val="32"/>
        </w:rPr>
        <w:t>改或取消称号</w:t>
      </w:r>
      <w:r>
        <w:rPr>
          <w:rFonts w:ascii="仿宋_GB2312" w:eastAsia="仿宋_GB2312" w:hAnsi="仿宋_GB2312" w:cs="仿宋_GB2312" w:hint="eastAsia"/>
          <w:sz w:val="32"/>
          <w:szCs w:val="32"/>
        </w:rPr>
        <w:t>。</w:t>
      </w:r>
    </w:p>
    <w:p w:rsidR="007539A5" w:rsidRDefault="00D35694">
      <w:pPr>
        <w:widowControl/>
        <w:spacing w:line="640" w:lineRule="exact"/>
        <w:ind w:firstLineChars="200" w:firstLine="640"/>
        <w:jc w:val="left"/>
        <w:rPr>
          <w:rFonts w:ascii="Times New Roman" w:eastAsia="黑体" w:hAnsi="Times New Roman" w:cs="Times New Roman"/>
          <w:sz w:val="32"/>
          <w:szCs w:val="32"/>
          <w:lang w:val="zh-CN"/>
        </w:rPr>
      </w:pPr>
      <w:r>
        <w:rPr>
          <w:rFonts w:ascii="Times New Roman" w:eastAsia="黑体" w:hAnsi="Times New Roman" w:cs="Times New Roman"/>
          <w:sz w:val="32"/>
          <w:szCs w:val="32"/>
          <w:lang w:val="zh-CN"/>
        </w:rPr>
        <w:t>五、推荐名额</w:t>
      </w:r>
    </w:p>
    <w:p w:rsidR="007539A5" w:rsidRDefault="00D35694">
      <w:pPr>
        <w:pStyle w:val="ad"/>
        <w:spacing w:line="640" w:lineRule="exact"/>
        <w:ind w:firstLine="640"/>
        <w:rPr>
          <w:rFonts w:ascii="Times New Roman" w:eastAsia="仿宋_GB2312"/>
          <w:sz w:val="32"/>
          <w:szCs w:val="32"/>
        </w:rPr>
      </w:pPr>
      <w:r>
        <w:rPr>
          <w:rFonts w:ascii="Times New Roman" w:eastAsia="仿宋_GB2312"/>
          <w:bCs/>
          <w:sz w:val="32"/>
          <w:szCs w:val="32"/>
        </w:rPr>
        <w:t>每个</w:t>
      </w:r>
      <w:r>
        <w:rPr>
          <w:rFonts w:ascii="Times New Roman" w:eastAsia="仿宋_GB2312" w:hint="eastAsia"/>
          <w:bCs/>
          <w:sz w:val="32"/>
          <w:szCs w:val="32"/>
        </w:rPr>
        <w:t>县市区</w:t>
      </w:r>
      <w:r>
        <w:rPr>
          <w:rFonts w:ascii="Times New Roman" w:eastAsia="仿宋_GB2312" w:hint="eastAsia"/>
          <w:bCs/>
          <w:sz w:val="32"/>
          <w:szCs w:val="32"/>
        </w:rPr>
        <w:t>每次</w:t>
      </w:r>
      <w:r>
        <w:rPr>
          <w:rFonts w:ascii="Times New Roman" w:eastAsia="仿宋_GB2312"/>
          <w:bCs/>
          <w:sz w:val="32"/>
          <w:szCs w:val="32"/>
        </w:rPr>
        <w:t>可</w:t>
      </w:r>
      <w:r>
        <w:rPr>
          <w:rFonts w:ascii="Times New Roman" w:eastAsia="仿宋_GB2312"/>
          <w:bCs/>
          <w:sz w:val="32"/>
          <w:szCs w:val="32"/>
        </w:rPr>
        <w:t>推荐</w:t>
      </w:r>
      <w:r>
        <w:rPr>
          <w:rFonts w:ascii="Times New Roman" w:eastAsia="仿宋_GB2312"/>
          <w:bCs/>
          <w:sz w:val="32"/>
          <w:szCs w:val="32"/>
        </w:rPr>
        <w:t>不超过</w:t>
      </w:r>
      <w:r>
        <w:rPr>
          <w:rFonts w:ascii="Times New Roman" w:eastAsia="仿宋_GB2312" w:hint="eastAsia"/>
          <w:bCs/>
          <w:sz w:val="32"/>
          <w:szCs w:val="32"/>
        </w:rPr>
        <w:t>3</w:t>
      </w:r>
      <w:r>
        <w:rPr>
          <w:rFonts w:ascii="Times New Roman" w:eastAsia="仿宋_GB2312"/>
          <w:bCs/>
          <w:sz w:val="32"/>
          <w:szCs w:val="32"/>
        </w:rPr>
        <w:t>个</w:t>
      </w:r>
      <w:r>
        <w:rPr>
          <w:rFonts w:ascii="Times New Roman" w:eastAsia="仿宋_GB2312" w:hint="eastAsia"/>
          <w:bCs/>
          <w:sz w:val="32"/>
          <w:szCs w:val="32"/>
        </w:rPr>
        <w:t>衡水市</w:t>
      </w:r>
      <w:r>
        <w:rPr>
          <w:rFonts w:ascii="Times New Roman" w:eastAsia="仿宋_GB2312"/>
          <w:bCs/>
          <w:sz w:val="32"/>
          <w:szCs w:val="32"/>
        </w:rPr>
        <w:t>研学旅</w:t>
      </w:r>
      <w:r>
        <w:rPr>
          <w:rFonts w:ascii="Times New Roman" w:eastAsia="仿宋_GB2312" w:hint="eastAsia"/>
          <w:bCs/>
          <w:sz w:val="32"/>
          <w:szCs w:val="32"/>
        </w:rPr>
        <w:t>游示范</w:t>
      </w:r>
      <w:r>
        <w:rPr>
          <w:rFonts w:ascii="Times New Roman" w:eastAsia="仿宋_GB2312"/>
          <w:bCs/>
          <w:sz w:val="32"/>
          <w:szCs w:val="32"/>
        </w:rPr>
        <w:t>基地创建单位</w:t>
      </w:r>
      <w:r>
        <w:rPr>
          <w:rFonts w:ascii="Times New Roman" w:eastAsia="仿宋_GB2312"/>
          <w:bCs/>
          <w:sz w:val="32"/>
          <w:szCs w:val="32"/>
        </w:rPr>
        <w:t>。</w:t>
      </w:r>
      <w:r>
        <w:rPr>
          <w:rFonts w:ascii="Times New Roman" w:eastAsia="仿宋_GB2312" w:hint="eastAsia"/>
          <w:bCs/>
          <w:sz w:val="32"/>
          <w:szCs w:val="32"/>
        </w:rPr>
        <w:t>优先推荐国家级、省级</w:t>
      </w:r>
      <w:r>
        <w:rPr>
          <w:rFonts w:ascii="Times New Roman" w:eastAsia="仿宋_GB2312"/>
          <w:bCs/>
          <w:sz w:val="32"/>
          <w:szCs w:val="32"/>
        </w:rPr>
        <w:t>研学实践教育基地、研学旅行基地</w:t>
      </w:r>
      <w:r>
        <w:rPr>
          <w:rFonts w:ascii="Times New Roman" w:eastAsia="仿宋_GB2312" w:hint="eastAsia"/>
          <w:bCs/>
          <w:sz w:val="32"/>
          <w:szCs w:val="32"/>
        </w:rPr>
        <w:t>。</w:t>
      </w:r>
    </w:p>
    <w:p w:rsidR="007539A5" w:rsidRDefault="00D35694">
      <w:pPr>
        <w:widowControl/>
        <w:spacing w:line="640" w:lineRule="exact"/>
        <w:ind w:firstLineChars="200" w:firstLine="640"/>
        <w:jc w:val="left"/>
        <w:rPr>
          <w:rFonts w:ascii="Times New Roman" w:eastAsia="黑体" w:hAnsi="Times New Roman" w:cs="Times New Roman"/>
          <w:sz w:val="32"/>
          <w:szCs w:val="32"/>
          <w:lang w:val="zh-CN"/>
        </w:rPr>
      </w:pPr>
      <w:r>
        <w:rPr>
          <w:rFonts w:ascii="Times New Roman" w:eastAsia="黑体" w:hAnsi="Times New Roman" w:cs="Times New Roman"/>
          <w:sz w:val="32"/>
          <w:szCs w:val="32"/>
          <w:lang w:val="zh-CN"/>
        </w:rPr>
        <w:t>六、工作要求</w:t>
      </w:r>
    </w:p>
    <w:p w:rsidR="007539A5" w:rsidRDefault="00D35694">
      <w:pPr>
        <w:pStyle w:val="ad"/>
        <w:spacing w:line="640" w:lineRule="exact"/>
        <w:ind w:firstLine="643"/>
        <w:rPr>
          <w:rFonts w:ascii="Times New Roman" w:eastAsia="仿宋_GB2312"/>
          <w:bCs/>
          <w:sz w:val="32"/>
          <w:szCs w:val="32"/>
        </w:rPr>
      </w:pPr>
      <w:r>
        <w:rPr>
          <w:rFonts w:ascii="仿宋_GB2312" w:eastAsia="仿宋_GB2312" w:hAnsi="仿宋_GB2312" w:cs="仿宋_GB2312"/>
          <w:b/>
          <w:bCs/>
          <w:kern w:val="2"/>
          <w:sz w:val="32"/>
          <w:szCs w:val="32"/>
          <w:lang w:val="zh-CN"/>
        </w:rPr>
        <w:lastRenderedPageBreak/>
        <w:t>（一）落实属地责任。</w:t>
      </w:r>
      <w:r>
        <w:rPr>
          <w:rFonts w:ascii="Times New Roman" w:eastAsia="仿宋_GB2312"/>
          <w:bCs/>
          <w:sz w:val="32"/>
          <w:szCs w:val="32"/>
        </w:rPr>
        <w:t>各</w:t>
      </w:r>
      <w:r>
        <w:rPr>
          <w:rFonts w:ascii="Times New Roman" w:eastAsia="仿宋_GB2312" w:hint="eastAsia"/>
          <w:bCs/>
          <w:sz w:val="32"/>
          <w:szCs w:val="32"/>
        </w:rPr>
        <w:t>县</w:t>
      </w:r>
      <w:r>
        <w:rPr>
          <w:rFonts w:ascii="Times New Roman" w:eastAsia="仿宋_GB2312" w:hint="eastAsia"/>
          <w:bCs/>
          <w:sz w:val="32"/>
          <w:szCs w:val="32"/>
        </w:rPr>
        <w:t>市区</w:t>
      </w:r>
      <w:r>
        <w:rPr>
          <w:rFonts w:ascii="Times New Roman" w:eastAsia="仿宋_GB2312"/>
          <w:bCs/>
          <w:sz w:val="32"/>
          <w:szCs w:val="32"/>
        </w:rPr>
        <w:t>文旅、教育部门</w:t>
      </w:r>
      <w:r>
        <w:rPr>
          <w:rFonts w:ascii="Times New Roman" w:eastAsia="仿宋_GB2312"/>
          <w:bCs/>
          <w:sz w:val="32"/>
          <w:szCs w:val="32"/>
        </w:rPr>
        <w:t>要加强领导，广泛宣传，精心组织辖区内符合条件的</w:t>
      </w:r>
      <w:r>
        <w:rPr>
          <w:rFonts w:ascii="Times New Roman" w:eastAsia="仿宋_GB2312" w:hint="eastAsia"/>
          <w:bCs/>
          <w:sz w:val="32"/>
          <w:szCs w:val="32"/>
        </w:rPr>
        <w:t>单位积极开展</w:t>
      </w:r>
      <w:r>
        <w:rPr>
          <w:rFonts w:ascii="Times New Roman" w:eastAsia="仿宋_GB2312"/>
          <w:bCs/>
          <w:sz w:val="32"/>
          <w:szCs w:val="32"/>
        </w:rPr>
        <w:t>研学旅</w:t>
      </w:r>
      <w:r>
        <w:rPr>
          <w:rFonts w:ascii="Times New Roman" w:eastAsia="仿宋_GB2312" w:hint="eastAsia"/>
          <w:bCs/>
          <w:sz w:val="32"/>
          <w:szCs w:val="32"/>
        </w:rPr>
        <w:t>游示范</w:t>
      </w:r>
      <w:r>
        <w:rPr>
          <w:rFonts w:ascii="Times New Roman" w:eastAsia="仿宋_GB2312"/>
          <w:bCs/>
          <w:sz w:val="32"/>
          <w:szCs w:val="32"/>
        </w:rPr>
        <w:t>基地</w:t>
      </w:r>
      <w:r>
        <w:rPr>
          <w:rFonts w:ascii="Times New Roman" w:eastAsia="仿宋_GB2312" w:hint="eastAsia"/>
          <w:bCs/>
          <w:sz w:val="32"/>
          <w:szCs w:val="32"/>
        </w:rPr>
        <w:t>创建和申报工作</w:t>
      </w:r>
      <w:r>
        <w:rPr>
          <w:rFonts w:ascii="Times New Roman" w:eastAsia="仿宋_GB2312"/>
          <w:bCs/>
          <w:sz w:val="32"/>
          <w:szCs w:val="32"/>
        </w:rPr>
        <w:t>。</w:t>
      </w:r>
    </w:p>
    <w:p w:rsidR="007539A5" w:rsidRDefault="00D35694">
      <w:pPr>
        <w:pStyle w:val="ad"/>
        <w:spacing w:line="640" w:lineRule="exact"/>
        <w:ind w:firstLine="643"/>
        <w:rPr>
          <w:rFonts w:ascii="Times New Roman" w:eastAsia="仿宋_GB2312"/>
          <w:bCs/>
          <w:sz w:val="32"/>
          <w:szCs w:val="32"/>
        </w:rPr>
      </w:pPr>
      <w:r>
        <w:rPr>
          <w:rFonts w:ascii="仿宋_GB2312" w:eastAsia="仿宋_GB2312" w:hAnsi="仿宋_GB2312" w:cs="仿宋_GB2312"/>
          <w:b/>
          <w:bCs/>
          <w:kern w:val="2"/>
          <w:sz w:val="32"/>
          <w:szCs w:val="32"/>
          <w:lang w:val="zh-CN"/>
        </w:rPr>
        <w:t>（二）按要求填报材料。</w:t>
      </w:r>
      <w:r>
        <w:rPr>
          <w:rFonts w:ascii="Times New Roman" w:eastAsia="仿宋_GB2312"/>
          <w:bCs/>
          <w:sz w:val="32"/>
          <w:szCs w:val="32"/>
          <w:lang w:val="zh-CN"/>
        </w:rPr>
        <w:t>衡水市研学旅游示范基地</w:t>
      </w:r>
      <w:r>
        <w:rPr>
          <w:rFonts w:ascii="Times New Roman" w:eastAsia="仿宋_GB2312" w:hint="eastAsia"/>
          <w:bCs/>
          <w:sz w:val="32"/>
          <w:szCs w:val="32"/>
        </w:rPr>
        <w:t>每年</w:t>
      </w:r>
      <w:r>
        <w:rPr>
          <w:rFonts w:ascii="Times New Roman" w:eastAsia="仿宋_GB2312" w:hint="eastAsia"/>
          <w:bCs/>
          <w:sz w:val="32"/>
          <w:szCs w:val="32"/>
        </w:rPr>
        <w:t>7</w:t>
      </w:r>
      <w:r>
        <w:rPr>
          <w:rFonts w:ascii="Times New Roman" w:eastAsia="仿宋_GB2312" w:hint="eastAsia"/>
          <w:bCs/>
          <w:sz w:val="32"/>
          <w:szCs w:val="32"/>
        </w:rPr>
        <w:t>月份评定</w:t>
      </w:r>
      <w:r>
        <w:rPr>
          <w:rFonts w:ascii="Times New Roman" w:eastAsia="仿宋_GB2312" w:hint="eastAsia"/>
          <w:bCs/>
          <w:sz w:val="32"/>
          <w:szCs w:val="32"/>
        </w:rPr>
        <w:t>1</w:t>
      </w:r>
      <w:r>
        <w:rPr>
          <w:rFonts w:ascii="Times New Roman" w:eastAsia="仿宋_GB2312" w:hint="eastAsia"/>
          <w:bCs/>
          <w:sz w:val="32"/>
          <w:szCs w:val="32"/>
        </w:rPr>
        <w:t>次，</w:t>
      </w:r>
      <w:r>
        <w:rPr>
          <w:rFonts w:ascii="Times New Roman" w:eastAsia="仿宋_GB2312"/>
          <w:bCs/>
          <w:sz w:val="32"/>
          <w:szCs w:val="32"/>
        </w:rPr>
        <w:t>各申报单位应认真填报申报材料（附件</w:t>
      </w:r>
      <w:r>
        <w:rPr>
          <w:rFonts w:ascii="Times New Roman" w:eastAsia="仿宋_GB2312"/>
          <w:bCs/>
          <w:sz w:val="32"/>
          <w:szCs w:val="32"/>
        </w:rPr>
        <w:t>1</w:t>
      </w:r>
      <w:r>
        <w:rPr>
          <w:rFonts w:ascii="Times New Roman" w:eastAsia="仿宋_GB2312"/>
          <w:bCs/>
          <w:sz w:val="32"/>
          <w:szCs w:val="32"/>
        </w:rPr>
        <w:t>、</w:t>
      </w:r>
      <w:r>
        <w:rPr>
          <w:rFonts w:ascii="Times New Roman" w:eastAsia="仿宋_GB2312"/>
          <w:bCs/>
          <w:sz w:val="32"/>
          <w:szCs w:val="32"/>
        </w:rPr>
        <w:t>2</w:t>
      </w:r>
      <w:r>
        <w:rPr>
          <w:rFonts w:ascii="Times New Roman" w:eastAsia="仿宋_GB2312"/>
          <w:bCs/>
          <w:sz w:val="32"/>
          <w:szCs w:val="32"/>
        </w:rPr>
        <w:t>），</w:t>
      </w:r>
      <w:r>
        <w:rPr>
          <w:rFonts w:ascii="Times New Roman" w:eastAsia="仿宋_GB2312" w:hint="eastAsia"/>
          <w:bCs/>
          <w:sz w:val="32"/>
          <w:szCs w:val="32"/>
        </w:rPr>
        <w:t>于每年</w:t>
      </w:r>
      <w:r>
        <w:rPr>
          <w:rFonts w:ascii="Times New Roman" w:eastAsia="仿宋_GB2312" w:hint="eastAsia"/>
          <w:bCs/>
          <w:sz w:val="32"/>
          <w:szCs w:val="32"/>
        </w:rPr>
        <w:t>7</w:t>
      </w:r>
      <w:r>
        <w:rPr>
          <w:rFonts w:ascii="Times New Roman" w:eastAsia="仿宋_GB2312" w:hint="eastAsia"/>
          <w:bCs/>
          <w:sz w:val="32"/>
          <w:szCs w:val="32"/>
        </w:rPr>
        <w:t>月</w:t>
      </w:r>
      <w:r>
        <w:rPr>
          <w:rFonts w:ascii="Times New Roman" w:eastAsia="仿宋_GB2312" w:hint="eastAsia"/>
          <w:bCs/>
          <w:sz w:val="32"/>
          <w:szCs w:val="32"/>
        </w:rPr>
        <w:t>1</w:t>
      </w:r>
      <w:r>
        <w:rPr>
          <w:rFonts w:ascii="Times New Roman" w:eastAsia="仿宋_GB2312" w:hint="eastAsia"/>
          <w:bCs/>
          <w:sz w:val="32"/>
          <w:szCs w:val="32"/>
        </w:rPr>
        <w:t>日前</w:t>
      </w:r>
      <w:r>
        <w:rPr>
          <w:rFonts w:ascii="Times New Roman" w:eastAsia="仿宋_GB2312"/>
          <w:bCs/>
          <w:sz w:val="32"/>
          <w:szCs w:val="32"/>
        </w:rPr>
        <w:t>按时提交给所</w:t>
      </w:r>
      <w:r>
        <w:rPr>
          <w:rFonts w:ascii="Times New Roman" w:eastAsia="仿宋_GB2312" w:hint="eastAsia"/>
          <w:bCs/>
          <w:sz w:val="32"/>
          <w:szCs w:val="32"/>
        </w:rPr>
        <w:t>在县市区文化旅游部门</w:t>
      </w:r>
      <w:r>
        <w:rPr>
          <w:rFonts w:ascii="Times New Roman" w:eastAsia="仿宋_GB2312"/>
          <w:bCs/>
          <w:sz w:val="32"/>
          <w:szCs w:val="32"/>
        </w:rPr>
        <w:t>。</w:t>
      </w:r>
    </w:p>
    <w:p w:rsidR="007539A5" w:rsidRDefault="00D35694">
      <w:pPr>
        <w:pStyle w:val="ad"/>
        <w:spacing w:line="640" w:lineRule="exact"/>
        <w:ind w:firstLine="643"/>
        <w:rPr>
          <w:rFonts w:ascii="仿宋_GB2312" w:eastAsia="仿宋_GB2312" w:hAnsi="仿宋_GB2312" w:cs="仿宋_GB2312"/>
          <w:sz w:val="32"/>
          <w:szCs w:val="32"/>
        </w:rPr>
      </w:pPr>
      <w:r>
        <w:rPr>
          <w:rFonts w:ascii="仿宋_GB2312" w:eastAsia="仿宋_GB2312" w:hAnsi="仿宋_GB2312" w:cs="仿宋_GB2312"/>
          <w:b/>
          <w:bCs/>
          <w:kern w:val="2"/>
          <w:sz w:val="32"/>
          <w:szCs w:val="32"/>
          <w:lang w:val="zh-CN"/>
        </w:rPr>
        <w:t>（三）严格把关推荐。</w:t>
      </w:r>
      <w:r>
        <w:rPr>
          <w:rFonts w:ascii="Times New Roman" w:eastAsia="仿宋_GB2312"/>
          <w:bCs/>
          <w:sz w:val="32"/>
          <w:szCs w:val="32"/>
        </w:rPr>
        <w:t>各</w:t>
      </w:r>
      <w:r>
        <w:rPr>
          <w:rFonts w:ascii="Times New Roman" w:eastAsia="仿宋_GB2312" w:hint="eastAsia"/>
          <w:bCs/>
          <w:sz w:val="32"/>
          <w:szCs w:val="32"/>
        </w:rPr>
        <w:t>县市区</w:t>
      </w:r>
      <w:r>
        <w:rPr>
          <w:rFonts w:ascii="Times New Roman" w:eastAsia="仿宋_GB2312"/>
          <w:bCs/>
          <w:sz w:val="32"/>
          <w:szCs w:val="32"/>
        </w:rPr>
        <w:t>文旅</w:t>
      </w:r>
      <w:r>
        <w:rPr>
          <w:rFonts w:ascii="Times New Roman" w:eastAsia="仿宋_GB2312"/>
          <w:bCs/>
          <w:sz w:val="32"/>
          <w:szCs w:val="32"/>
        </w:rPr>
        <w:t>、教育部门，涉及其他相关部门的还需会同相关部门，认真审核申报材料，提出推荐意见，经单位主要负责人签字并加盖公章。</w:t>
      </w:r>
      <w:r>
        <w:rPr>
          <w:rFonts w:ascii="仿宋_GB2312" w:eastAsia="仿宋_GB2312" w:hAnsi="仿宋_GB2312" w:cs="仿宋_GB2312" w:hint="eastAsia"/>
          <w:sz w:val="32"/>
          <w:szCs w:val="32"/>
        </w:rPr>
        <w:t>对评定工作中弄虚作假的，将取消申报资格，并视情况对责任单位进行通报批评。</w:t>
      </w:r>
    </w:p>
    <w:p w:rsidR="007539A5" w:rsidRDefault="00D35694">
      <w:pPr>
        <w:pStyle w:val="ad"/>
        <w:spacing w:line="640" w:lineRule="exact"/>
        <w:ind w:firstLine="643"/>
        <w:rPr>
          <w:rFonts w:ascii="Times New Roman" w:eastAsia="黑体"/>
          <w:kern w:val="2"/>
          <w:sz w:val="32"/>
          <w:szCs w:val="32"/>
        </w:rPr>
      </w:pPr>
      <w:r>
        <w:rPr>
          <w:rFonts w:ascii="仿宋_GB2312" w:eastAsia="仿宋_GB2312" w:hAnsi="仿宋_GB2312" w:cs="仿宋_GB2312"/>
          <w:b/>
          <w:bCs/>
          <w:kern w:val="2"/>
          <w:sz w:val="32"/>
          <w:szCs w:val="32"/>
          <w:lang w:val="zh-CN"/>
        </w:rPr>
        <w:t>（</w:t>
      </w:r>
      <w:r>
        <w:rPr>
          <w:rFonts w:ascii="仿宋_GB2312" w:eastAsia="仿宋_GB2312" w:hAnsi="仿宋_GB2312" w:cs="仿宋_GB2312" w:hint="eastAsia"/>
          <w:b/>
          <w:bCs/>
          <w:kern w:val="2"/>
          <w:sz w:val="32"/>
          <w:szCs w:val="32"/>
        </w:rPr>
        <w:t>四</w:t>
      </w:r>
      <w:r>
        <w:rPr>
          <w:rFonts w:ascii="仿宋_GB2312" w:eastAsia="仿宋_GB2312" w:hAnsi="仿宋_GB2312" w:cs="仿宋_GB2312"/>
          <w:b/>
          <w:bCs/>
          <w:kern w:val="2"/>
          <w:sz w:val="32"/>
          <w:szCs w:val="32"/>
          <w:lang w:val="zh-CN"/>
        </w:rPr>
        <w:t>）</w:t>
      </w:r>
      <w:r>
        <w:rPr>
          <w:rFonts w:ascii="仿宋_GB2312" w:eastAsia="仿宋_GB2312" w:hAnsi="仿宋_GB2312" w:cs="仿宋_GB2312" w:hint="eastAsia"/>
          <w:sz w:val="32"/>
          <w:szCs w:val="32"/>
        </w:rPr>
        <w:t>本文件自印发之日起实施。</w:t>
      </w:r>
    </w:p>
    <w:p w:rsidR="007539A5" w:rsidRDefault="007539A5">
      <w:pPr>
        <w:pStyle w:val="a9"/>
        <w:widowControl/>
        <w:shd w:val="clear" w:color="auto" w:fill="FFFFFF"/>
        <w:spacing w:beforeAutospacing="0" w:afterAutospacing="0" w:line="640" w:lineRule="exact"/>
        <w:ind w:firstLineChars="200" w:firstLine="640"/>
        <w:rPr>
          <w:rFonts w:ascii="Times New Roman" w:eastAsia="仿宋_GB2312" w:hAnsi="Times New Roman" w:cs="Times New Roman"/>
          <w:bCs/>
          <w:sz w:val="32"/>
          <w:szCs w:val="32"/>
        </w:rPr>
      </w:pPr>
    </w:p>
    <w:p w:rsidR="007539A5" w:rsidRDefault="00D35694">
      <w:pPr>
        <w:tabs>
          <w:tab w:val="left" w:pos="2706"/>
        </w:tabs>
        <w:spacing w:line="640" w:lineRule="exact"/>
        <w:ind w:rightChars="-244" w:right="-512"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附件：</w:t>
      </w: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sz w:val="32"/>
          <w:szCs w:val="32"/>
        </w:rPr>
        <w:t>衡水市</w:t>
      </w:r>
      <w:r>
        <w:rPr>
          <w:rFonts w:ascii="Times New Roman" w:eastAsia="仿宋_GB2312" w:hAnsi="Times New Roman" w:cs="Times New Roman"/>
          <w:sz w:val="32"/>
          <w:szCs w:val="32"/>
        </w:rPr>
        <w:t>研学旅游示范基地</w:t>
      </w:r>
      <w:r>
        <w:rPr>
          <w:rFonts w:ascii="Times New Roman" w:eastAsia="仿宋_GB2312" w:hAnsi="Times New Roman" w:cs="Times New Roman"/>
          <w:sz w:val="32"/>
          <w:szCs w:val="32"/>
        </w:rPr>
        <w:t>创建申报</w:t>
      </w:r>
      <w:r>
        <w:rPr>
          <w:rFonts w:ascii="Times New Roman" w:eastAsia="仿宋_GB2312" w:hAnsi="Times New Roman" w:cs="Times New Roman"/>
          <w:sz w:val="32"/>
          <w:szCs w:val="32"/>
        </w:rPr>
        <w:t>表</w:t>
      </w:r>
    </w:p>
    <w:p w:rsidR="007539A5" w:rsidRDefault="00D35694">
      <w:pPr>
        <w:tabs>
          <w:tab w:val="left" w:pos="2706"/>
        </w:tabs>
        <w:spacing w:line="640" w:lineRule="exact"/>
        <w:ind w:rightChars="-244" w:right="-512" w:firstLineChars="500" w:firstLine="160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衡水市研学旅游示范基地创建申报佐证材料</w:t>
      </w:r>
    </w:p>
    <w:p w:rsidR="007539A5" w:rsidRDefault="00D35694">
      <w:pPr>
        <w:tabs>
          <w:tab w:val="left" w:pos="2706"/>
        </w:tabs>
        <w:spacing w:line="640" w:lineRule="exact"/>
        <w:ind w:leftChars="752" w:left="1899" w:rightChars="-244" w:right="-512" w:hangingChars="100" w:hanging="32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衡水市</w:t>
      </w:r>
      <w:r>
        <w:rPr>
          <w:rFonts w:ascii="Times New Roman" w:eastAsia="仿宋_GB2312" w:hAnsi="Times New Roman" w:cs="Times New Roman"/>
          <w:sz w:val="32"/>
          <w:szCs w:val="32"/>
        </w:rPr>
        <w:t>研学旅游示范基地</w:t>
      </w:r>
      <w:r>
        <w:rPr>
          <w:rFonts w:ascii="Times New Roman" w:eastAsia="仿宋_GB2312" w:hAnsi="Times New Roman" w:cs="Times New Roman"/>
          <w:sz w:val="32"/>
          <w:szCs w:val="32"/>
        </w:rPr>
        <w:t>创建单位</w:t>
      </w:r>
      <w:r>
        <w:rPr>
          <w:rFonts w:ascii="Times New Roman" w:eastAsia="仿宋_GB2312" w:hAnsi="Times New Roman" w:cs="Times New Roman"/>
          <w:sz w:val="32"/>
          <w:szCs w:val="32"/>
        </w:rPr>
        <w:t>推荐</w:t>
      </w:r>
      <w:r>
        <w:rPr>
          <w:rFonts w:ascii="Times New Roman" w:eastAsia="仿宋_GB2312" w:hAnsi="Times New Roman" w:cs="Times New Roman"/>
          <w:sz w:val="32"/>
          <w:szCs w:val="32"/>
        </w:rPr>
        <w:t>汇总</w:t>
      </w:r>
      <w:r>
        <w:rPr>
          <w:rFonts w:ascii="Times New Roman" w:eastAsia="仿宋_GB2312" w:hAnsi="Times New Roman" w:cs="Times New Roman"/>
          <w:sz w:val="32"/>
          <w:szCs w:val="32"/>
        </w:rPr>
        <w:t>表</w:t>
      </w:r>
    </w:p>
    <w:p w:rsidR="007539A5" w:rsidRDefault="00D35694">
      <w:pPr>
        <w:pStyle w:val="Style3"/>
        <w:spacing w:line="640" w:lineRule="exact"/>
        <w:ind w:rightChars="-244" w:right="-512"/>
        <w:rPr>
          <w:rFonts w:ascii="Times New Roman" w:hAnsi="Times New Roman" w:cs="Times New Roman"/>
        </w:rPr>
      </w:pP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w:t>
      </w:r>
      <w:r>
        <w:rPr>
          <w:rFonts w:ascii="Times New Roman" w:eastAsia="仿宋_GB2312" w:hAnsi="Times New Roman" w:cs="Times New Roman"/>
          <w:sz w:val="32"/>
          <w:szCs w:val="32"/>
        </w:rPr>
        <w:t>衡水市研学旅游示范基地创建参考自评表</w:t>
      </w:r>
      <w:r>
        <w:rPr>
          <w:rFonts w:ascii="Times New Roman" w:hAnsi="Times New Roman" w:cs="Times New Roman"/>
        </w:rPr>
        <w:t xml:space="preserve">              </w:t>
      </w:r>
    </w:p>
    <w:p w:rsidR="007539A5" w:rsidRDefault="007539A5">
      <w:pPr>
        <w:pStyle w:val="Style3"/>
        <w:rPr>
          <w:rFonts w:ascii="Times New Roman" w:eastAsia="黑体" w:hAnsi="Times New Roman" w:cs="Times New Roman"/>
          <w:sz w:val="32"/>
          <w:szCs w:val="32"/>
        </w:rPr>
      </w:pPr>
    </w:p>
    <w:p w:rsidR="007539A5" w:rsidRDefault="007539A5">
      <w:pPr>
        <w:pStyle w:val="Style3"/>
        <w:rPr>
          <w:rFonts w:ascii="Times New Roman" w:eastAsia="黑体" w:hAnsi="Times New Roman" w:cs="Times New Roman"/>
          <w:sz w:val="32"/>
          <w:szCs w:val="32"/>
        </w:rPr>
      </w:pPr>
    </w:p>
    <w:p w:rsidR="007539A5" w:rsidRDefault="007539A5">
      <w:pPr>
        <w:pStyle w:val="Style3"/>
        <w:rPr>
          <w:rFonts w:ascii="Times New Roman" w:eastAsia="黑体" w:hAnsi="Times New Roman" w:cs="Times New Roman"/>
          <w:sz w:val="32"/>
          <w:szCs w:val="32"/>
        </w:rPr>
      </w:pPr>
    </w:p>
    <w:p w:rsidR="007539A5" w:rsidRDefault="007539A5">
      <w:pPr>
        <w:pStyle w:val="Style3"/>
        <w:rPr>
          <w:rFonts w:ascii="Times New Roman" w:eastAsia="黑体" w:hAnsi="Times New Roman" w:cs="Times New Roman"/>
          <w:sz w:val="32"/>
          <w:szCs w:val="32"/>
        </w:rPr>
      </w:pPr>
    </w:p>
    <w:p w:rsidR="007539A5" w:rsidRDefault="00D35694">
      <w:pPr>
        <w:pStyle w:val="Style3"/>
        <w:rPr>
          <w:rFonts w:ascii="Times New Roman" w:eastAsia="黑体" w:hAnsi="Times New Roman" w:cs="Times New Roman"/>
          <w:sz w:val="32"/>
          <w:szCs w:val="32"/>
        </w:rPr>
      </w:pPr>
      <w:r>
        <w:rPr>
          <w:rFonts w:ascii="Times New Roman" w:eastAsia="黑体" w:hAnsi="Times New Roman" w:cs="Times New Roman"/>
          <w:sz w:val="32"/>
          <w:szCs w:val="32"/>
        </w:rPr>
        <w:lastRenderedPageBreak/>
        <w:t>附件</w:t>
      </w:r>
      <w:r>
        <w:rPr>
          <w:rFonts w:ascii="Times New Roman" w:eastAsia="黑体" w:hAnsi="Times New Roman" w:cs="Times New Roman" w:hint="eastAsia"/>
          <w:sz w:val="32"/>
          <w:szCs w:val="32"/>
        </w:rPr>
        <w:t>1</w:t>
      </w:r>
    </w:p>
    <w:p w:rsidR="007539A5" w:rsidRDefault="007539A5">
      <w:pPr>
        <w:spacing w:line="560" w:lineRule="exact"/>
        <w:jc w:val="center"/>
        <w:rPr>
          <w:rFonts w:ascii="Times New Roman" w:eastAsia="方正小标宋简体" w:hAnsi="Times New Roman" w:cs="Times New Roman"/>
          <w:sz w:val="44"/>
          <w:szCs w:val="44"/>
        </w:rPr>
      </w:pPr>
    </w:p>
    <w:p w:rsidR="007539A5" w:rsidRDefault="00D35694">
      <w:pPr>
        <w:spacing w:line="560" w:lineRule="exact"/>
        <w:jc w:val="center"/>
        <w:rPr>
          <w:rFonts w:ascii="Times New Roman" w:eastAsia="方正小标宋简体" w:hAnsi="Times New Roman" w:cs="Times New Roman"/>
          <w:sz w:val="36"/>
          <w:szCs w:val="36"/>
        </w:rPr>
      </w:pPr>
      <w:r>
        <w:rPr>
          <w:rFonts w:ascii="Times New Roman" w:eastAsia="方正小标宋简体" w:hAnsi="Times New Roman" w:cs="Times New Roman" w:hint="eastAsia"/>
          <w:sz w:val="44"/>
          <w:szCs w:val="44"/>
        </w:rPr>
        <w:t>衡水市</w:t>
      </w:r>
      <w:r>
        <w:rPr>
          <w:rFonts w:ascii="Times New Roman" w:eastAsia="方正小标宋简体" w:hAnsi="Times New Roman" w:cs="Times New Roman"/>
          <w:sz w:val="44"/>
          <w:szCs w:val="44"/>
        </w:rPr>
        <w:t>研学旅游示范基地</w:t>
      </w:r>
    </w:p>
    <w:p w:rsidR="007539A5" w:rsidRDefault="007539A5">
      <w:pPr>
        <w:spacing w:line="560" w:lineRule="exact"/>
        <w:jc w:val="center"/>
        <w:rPr>
          <w:rFonts w:ascii="Times New Roman" w:eastAsia="方正小标宋简体" w:hAnsi="Times New Roman" w:cs="Times New Roman"/>
          <w:sz w:val="36"/>
          <w:szCs w:val="36"/>
        </w:rPr>
      </w:pPr>
    </w:p>
    <w:p w:rsidR="007539A5" w:rsidRDefault="007539A5">
      <w:pPr>
        <w:pStyle w:val="Style3"/>
        <w:rPr>
          <w:rFonts w:ascii="Times New Roman" w:hAnsi="Times New Roman" w:cs="Times New Roman"/>
        </w:rPr>
      </w:pPr>
    </w:p>
    <w:p w:rsidR="007539A5" w:rsidRDefault="007539A5">
      <w:pPr>
        <w:pStyle w:val="Style3"/>
        <w:rPr>
          <w:rFonts w:ascii="Times New Roman" w:hAnsi="Times New Roman" w:cs="Times New Roman"/>
        </w:rPr>
      </w:pPr>
    </w:p>
    <w:p w:rsidR="007539A5" w:rsidRDefault="00D35694">
      <w:pPr>
        <w:spacing w:line="60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申</w:t>
      </w:r>
    </w:p>
    <w:p w:rsidR="007539A5" w:rsidRDefault="007539A5">
      <w:pPr>
        <w:pStyle w:val="Style3"/>
        <w:rPr>
          <w:rFonts w:ascii="Times New Roman" w:hAnsi="Times New Roman" w:cs="Times New Roman"/>
        </w:rPr>
      </w:pPr>
    </w:p>
    <w:p w:rsidR="007539A5" w:rsidRDefault="00D35694">
      <w:pPr>
        <w:spacing w:line="60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报</w:t>
      </w:r>
      <w:r>
        <w:rPr>
          <w:rFonts w:ascii="Times New Roman" w:eastAsia="方正小标宋简体" w:hAnsi="Times New Roman" w:cs="Times New Roman"/>
          <w:sz w:val="44"/>
          <w:szCs w:val="44"/>
        </w:rPr>
        <w:t xml:space="preserve"> </w:t>
      </w:r>
    </w:p>
    <w:p w:rsidR="007539A5" w:rsidRDefault="007539A5">
      <w:pPr>
        <w:pStyle w:val="Style3"/>
        <w:rPr>
          <w:rFonts w:ascii="Times New Roman" w:hAnsi="Times New Roman" w:cs="Times New Roman"/>
        </w:rPr>
      </w:pPr>
    </w:p>
    <w:p w:rsidR="007539A5" w:rsidRDefault="00D35694">
      <w:pPr>
        <w:spacing w:line="60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表</w:t>
      </w:r>
    </w:p>
    <w:p w:rsidR="007539A5" w:rsidRDefault="007539A5">
      <w:pPr>
        <w:pStyle w:val="Style3"/>
        <w:rPr>
          <w:rFonts w:ascii="Times New Roman" w:hAnsi="Times New Roman" w:cs="Times New Roman"/>
        </w:rPr>
      </w:pPr>
    </w:p>
    <w:p w:rsidR="007539A5" w:rsidRDefault="007539A5">
      <w:pPr>
        <w:pStyle w:val="Style3"/>
        <w:rPr>
          <w:rFonts w:ascii="Times New Roman" w:hAnsi="Times New Roman" w:cs="Times New Roman"/>
        </w:rPr>
      </w:pPr>
    </w:p>
    <w:p w:rsidR="007539A5" w:rsidRDefault="007539A5">
      <w:pPr>
        <w:pStyle w:val="Style3"/>
        <w:rPr>
          <w:rFonts w:ascii="Times New Roman" w:hAnsi="Times New Roman" w:cs="Times New Roman"/>
        </w:rPr>
      </w:pPr>
    </w:p>
    <w:p w:rsidR="007539A5" w:rsidRDefault="007539A5">
      <w:pPr>
        <w:pStyle w:val="Style3"/>
        <w:rPr>
          <w:rFonts w:ascii="Times New Roman" w:hAnsi="Times New Roman" w:cs="Times New Roman"/>
        </w:rPr>
      </w:pPr>
    </w:p>
    <w:p w:rsidR="007539A5" w:rsidRDefault="00D35694">
      <w:pPr>
        <w:tabs>
          <w:tab w:val="left" w:pos="1342"/>
        </w:tabs>
        <w:spacing w:line="360" w:lineRule="auto"/>
        <w:jc w:val="left"/>
        <w:rPr>
          <w:rFonts w:ascii="Times New Roman" w:hAnsi="Times New Roman" w:cs="Times New Roman"/>
          <w:sz w:val="28"/>
          <w:szCs w:val="28"/>
          <w:u w:val="single"/>
        </w:rPr>
      </w:pPr>
      <w:r>
        <w:rPr>
          <w:rFonts w:ascii="Times New Roman" w:hAnsi="Times New Roman" w:cs="Times New Roman"/>
          <w:sz w:val="28"/>
          <w:szCs w:val="28"/>
        </w:rPr>
        <w:t xml:space="preserve">         </w:t>
      </w:r>
    </w:p>
    <w:p w:rsidR="007539A5" w:rsidRDefault="00D35694">
      <w:pPr>
        <w:tabs>
          <w:tab w:val="left" w:pos="1342"/>
        </w:tabs>
        <w:spacing w:line="360" w:lineRule="auto"/>
        <w:jc w:val="left"/>
        <w:rPr>
          <w:rFonts w:ascii="Times New Roman" w:hAnsi="Times New Roman" w:cs="Times New Roman"/>
          <w:sz w:val="28"/>
          <w:szCs w:val="28"/>
          <w:u w:val="single"/>
        </w:rPr>
      </w:pPr>
      <w:r>
        <w:rPr>
          <w:rFonts w:ascii="Times New Roman" w:hAnsi="Times New Roman" w:cs="Times New Roman"/>
          <w:sz w:val="28"/>
          <w:szCs w:val="28"/>
        </w:rPr>
        <w:tab/>
      </w:r>
      <w:r>
        <w:rPr>
          <w:rFonts w:ascii="Times New Roman" w:hAnsi="Times New Roman" w:cs="Times New Roman"/>
          <w:sz w:val="28"/>
          <w:szCs w:val="28"/>
        </w:rPr>
        <w:t>申</w:t>
      </w:r>
      <w:r>
        <w:rPr>
          <w:rFonts w:ascii="Times New Roman" w:hAnsi="Times New Roman" w:cs="Times New Roman"/>
          <w:sz w:val="28"/>
          <w:szCs w:val="28"/>
        </w:rPr>
        <w:t xml:space="preserve">  </w:t>
      </w:r>
      <w:r>
        <w:rPr>
          <w:rFonts w:ascii="Times New Roman" w:hAnsi="Times New Roman" w:cs="Times New Roman"/>
          <w:sz w:val="28"/>
          <w:szCs w:val="28"/>
        </w:rPr>
        <w:t>请</w:t>
      </w:r>
      <w:r>
        <w:rPr>
          <w:rFonts w:ascii="Times New Roman" w:hAnsi="Times New Roman" w:cs="Times New Roman"/>
          <w:sz w:val="28"/>
          <w:szCs w:val="28"/>
        </w:rPr>
        <w:t xml:space="preserve">  </w:t>
      </w:r>
      <w:r>
        <w:rPr>
          <w:rFonts w:ascii="Times New Roman" w:hAnsi="Times New Roman" w:cs="Times New Roman"/>
          <w:sz w:val="28"/>
          <w:szCs w:val="28"/>
        </w:rPr>
        <w:t>单</w:t>
      </w:r>
      <w:r>
        <w:rPr>
          <w:rFonts w:ascii="Times New Roman" w:hAnsi="Times New Roman" w:cs="Times New Roman"/>
          <w:sz w:val="28"/>
          <w:szCs w:val="28"/>
        </w:rPr>
        <w:t xml:space="preserve">  </w:t>
      </w:r>
      <w:r>
        <w:rPr>
          <w:rFonts w:ascii="Times New Roman" w:hAnsi="Times New Roman" w:cs="Times New Roman"/>
          <w:sz w:val="28"/>
          <w:szCs w:val="28"/>
        </w:rPr>
        <w:t>位：</w:t>
      </w:r>
      <w:r>
        <w:rPr>
          <w:rFonts w:ascii="Times New Roman" w:hAnsi="Times New Roman" w:cs="Times New Roman"/>
          <w:sz w:val="28"/>
          <w:szCs w:val="28"/>
          <w:u w:val="single"/>
        </w:rPr>
        <w:t xml:space="preserve">              </w:t>
      </w:r>
      <w:r>
        <w:rPr>
          <w:rFonts w:ascii="Times New Roman" w:hAnsi="Times New Roman" w:cs="Times New Roman"/>
          <w:sz w:val="28"/>
          <w:szCs w:val="28"/>
          <w:u w:val="single"/>
        </w:rPr>
        <w:t xml:space="preserve"> </w:t>
      </w:r>
      <w:r>
        <w:rPr>
          <w:rFonts w:ascii="Times New Roman" w:hAnsi="Times New Roman" w:cs="Times New Roman"/>
          <w:sz w:val="28"/>
          <w:szCs w:val="28"/>
          <w:u w:val="single"/>
        </w:rPr>
        <w:t xml:space="preserve">           </w:t>
      </w:r>
    </w:p>
    <w:p w:rsidR="007539A5" w:rsidRDefault="00D35694">
      <w:pPr>
        <w:tabs>
          <w:tab w:val="left" w:pos="1342"/>
        </w:tabs>
        <w:spacing w:line="360" w:lineRule="auto"/>
        <w:jc w:val="left"/>
        <w:rPr>
          <w:rFonts w:ascii="Times New Roman" w:hAnsi="Times New Roman" w:cs="Times New Roman"/>
        </w:rPr>
      </w:pPr>
      <w:r>
        <w:rPr>
          <w:rFonts w:ascii="Times New Roman" w:hAnsi="Times New Roman" w:cs="Times New Roman"/>
          <w:sz w:val="28"/>
          <w:szCs w:val="28"/>
        </w:rPr>
        <w:tab/>
      </w:r>
      <w:r>
        <w:rPr>
          <w:rFonts w:ascii="Times New Roman" w:eastAsia="宋体" w:hAnsi="Times New Roman" w:cs="Times New Roman"/>
          <w:sz w:val="28"/>
          <w:szCs w:val="28"/>
        </w:rPr>
        <w:t>负</w:t>
      </w:r>
      <w:r>
        <w:rPr>
          <w:rFonts w:ascii="Times New Roman" w:hAnsi="Times New Roman" w:cs="Times New Roman"/>
          <w:sz w:val="28"/>
          <w:szCs w:val="28"/>
        </w:rPr>
        <w:t xml:space="preserve">    </w:t>
      </w:r>
      <w:r>
        <w:rPr>
          <w:rFonts w:ascii="Times New Roman" w:eastAsia="宋体" w:hAnsi="Times New Roman" w:cs="Times New Roman"/>
          <w:sz w:val="28"/>
          <w:szCs w:val="28"/>
        </w:rPr>
        <w:t>责</w:t>
      </w:r>
      <w:r>
        <w:rPr>
          <w:rFonts w:ascii="Times New Roman" w:hAnsi="Times New Roman" w:cs="Times New Roman"/>
          <w:sz w:val="28"/>
          <w:szCs w:val="28"/>
        </w:rPr>
        <w:t xml:space="preserve">    </w:t>
      </w:r>
      <w:r>
        <w:rPr>
          <w:rFonts w:ascii="Times New Roman" w:eastAsia="宋体" w:hAnsi="Times New Roman" w:cs="Times New Roman"/>
          <w:sz w:val="28"/>
          <w:szCs w:val="28"/>
        </w:rPr>
        <w:t>人</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u w:val="single"/>
        </w:rPr>
        <w:t xml:space="preserve">             </w:t>
      </w:r>
      <w:r>
        <w:rPr>
          <w:rFonts w:ascii="Times New Roman" w:hAnsi="Times New Roman" w:cs="Times New Roman"/>
          <w:sz w:val="28"/>
          <w:szCs w:val="28"/>
          <w:u w:val="single"/>
        </w:rPr>
        <w:t xml:space="preserve"> </w:t>
      </w:r>
      <w:r>
        <w:rPr>
          <w:rFonts w:ascii="Times New Roman" w:hAnsi="Times New Roman" w:cs="Times New Roman"/>
          <w:sz w:val="28"/>
          <w:szCs w:val="28"/>
          <w:u w:val="single"/>
        </w:rPr>
        <w:t xml:space="preserve">            </w:t>
      </w:r>
    </w:p>
    <w:p w:rsidR="007539A5" w:rsidRDefault="00D35694">
      <w:pPr>
        <w:tabs>
          <w:tab w:val="left" w:pos="1342"/>
        </w:tabs>
        <w:spacing w:line="360" w:lineRule="auto"/>
        <w:rPr>
          <w:rFonts w:ascii="Times New Roman" w:hAnsi="Times New Roman" w:cs="Times New Roman"/>
          <w:sz w:val="28"/>
          <w:szCs w:val="28"/>
          <w:u w:val="single"/>
        </w:rPr>
      </w:pPr>
      <w:r>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spacing w:val="23"/>
          <w:sz w:val="28"/>
          <w:szCs w:val="28"/>
        </w:rPr>
        <w:t>联系人及电</w:t>
      </w:r>
      <w:r>
        <w:rPr>
          <w:rFonts w:ascii="Times New Roman" w:hAnsi="Times New Roman" w:cs="Times New Roman"/>
          <w:sz w:val="28"/>
          <w:szCs w:val="28"/>
        </w:rPr>
        <w:t>话：</w:t>
      </w:r>
      <w:r>
        <w:rPr>
          <w:rFonts w:ascii="Times New Roman" w:hAnsi="Times New Roman" w:cs="Times New Roman"/>
          <w:sz w:val="28"/>
          <w:szCs w:val="28"/>
          <w:u w:val="single"/>
        </w:rPr>
        <w:t xml:space="preserve">             </w:t>
      </w:r>
      <w:r>
        <w:rPr>
          <w:rFonts w:ascii="Times New Roman" w:hAnsi="Times New Roman" w:cs="Times New Roman"/>
          <w:sz w:val="28"/>
          <w:szCs w:val="28"/>
          <w:u w:val="single"/>
        </w:rPr>
        <w:t xml:space="preserve"> </w:t>
      </w:r>
      <w:r>
        <w:rPr>
          <w:rFonts w:ascii="Times New Roman" w:hAnsi="Times New Roman" w:cs="Times New Roman"/>
          <w:sz w:val="28"/>
          <w:szCs w:val="28"/>
          <w:u w:val="single"/>
        </w:rPr>
        <w:t xml:space="preserve">            </w:t>
      </w:r>
    </w:p>
    <w:p w:rsidR="007539A5" w:rsidRDefault="00D35694">
      <w:pPr>
        <w:tabs>
          <w:tab w:val="left" w:pos="1342"/>
        </w:tabs>
        <w:spacing w:line="360" w:lineRule="auto"/>
      </w:pPr>
      <w:r>
        <w:rPr>
          <w:rFonts w:ascii="Times New Roman" w:hAnsi="Times New Roman" w:cs="Times New Roman"/>
          <w:sz w:val="28"/>
          <w:szCs w:val="28"/>
        </w:rPr>
        <w:t xml:space="preserve"> </w:t>
      </w:r>
      <w:r>
        <w:rPr>
          <w:rFonts w:ascii="Times New Roman" w:hAnsi="Times New Roman" w:cs="Times New Roman" w:hint="eastAsia"/>
          <w:sz w:val="28"/>
          <w:szCs w:val="28"/>
        </w:rPr>
        <w:t xml:space="preserve">         </w:t>
      </w:r>
      <w:r>
        <w:rPr>
          <w:rFonts w:ascii="Times New Roman" w:hAnsi="Times New Roman" w:cs="Times New Roman"/>
          <w:sz w:val="28"/>
          <w:szCs w:val="28"/>
        </w:rPr>
        <w:t>填</w:t>
      </w:r>
      <w:r>
        <w:rPr>
          <w:rFonts w:ascii="Times New Roman" w:hAnsi="Times New Roman" w:cs="Times New Roman"/>
          <w:sz w:val="28"/>
          <w:szCs w:val="28"/>
        </w:rPr>
        <w:t xml:space="preserve">  </w:t>
      </w:r>
      <w:r>
        <w:rPr>
          <w:rFonts w:ascii="Times New Roman" w:hAnsi="Times New Roman" w:cs="Times New Roman"/>
          <w:sz w:val="28"/>
          <w:szCs w:val="28"/>
        </w:rPr>
        <w:t>报</w:t>
      </w:r>
      <w:r>
        <w:rPr>
          <w:rFonts w:ascii="Times New Roman" w:hAnsi="Times New Roman" w:cs="Times New Roman"/>
          <w:sz w:val="28"/>
          <w:szCs w:val="28"/>
        </w:rPr>
        <w:t xml:space="preserve">  </w:t>
      </w:r>
      <w:r>
        <w:rPr>
          <w:rFonts w:ascii="Times New Roman" w:hAnsi="Times New Roman" w:cs="Times New Roman"/>
          <w:sz w:val="28"/>
          <w:szCs w:val="28"/>
        </w:rPr>
        <w:t>日</w:t>
      </w:r>
      <w:r>
        <w:rPr>
          <w:rFonts w:ascii="Times New Roman" w:hAnsi="Times New Roman" w:cs="Times New Roman"/>
          <w:sz w:val="28"/>
          <w:szCs w:val="28"/>
        </w:rPr>
        <w:t xml:space="preserve">  </w:t>
      </w:r>
      <w:r>
        <w:rPr>
          <w:rFonts w:ascii="Times New Roman" w:hAnsi="Times New Roman" w:cs="Times New Roman"/>
          <w:sz w:val="28"/>
          <w:szCs w:val="28"/>
        </w:rPr>
        <w:t>期：</w:t>
      </w:r>
      <w:r>
        <w:rPr>
          <w:rFonts w:ascii="Times New Roman" w:hAnsi="Times New Roman" w:cs="Times New Roman"/>
          <w:sz w:val="28"/>
          <w:szCs w:val="28"/>
          <w:u w:val="single"/>
        </w:rPr>
        <w:t xml:space="preserve">             </w:t>
      </w:r>
      <w:r>
        <w:rPr>
          <w:rFonts w:ascii="Times New Roman" w:hAnsi="Times New Roman" w:cs="Times New Roman"/>
          <w:sz w:val="28"/>
          <w:szCs w:val="28"/>
          <w:u w:val="single"/>
        </w:rPr>
        <w:t xml:space="preserve"> </w:t>
      </w:r>
      <w:r>
        <w:rPr>
          <w:rFonts w:ascii="Times New Roman" w:hAnsi="Times New Roman" w:cs="Times New Roman"/>
          <w:sz w:val="28"/>
          <w:szCs w:val="28"/>
          <w:u w:val="single"/>
        </w:rPr>
        <w:t xml:space="preserve">           </w:t>
      </w:r>
    </w:p>
    <w:p w:rsidR="007539A5" w:rsidRDefault="007539A5">
      <w:pPr>
        <w:pStyle w:val="a4"/>
        <w:rPr>
          <w:rFonts w:cs="Times New Roman"/>
        </w:rPr>
      </w:pPr>
    </w:p>
    <w:p w:rsidR="007539A5" w:rsidRDefault="007539A5">
      <w:pPr>
        <w:rPr>
          <w:rFonts w:ascii="Times New Roman" w:hAnsi="Times New Roman" w:cs="Times New Roman"/>
        </w:rPr>
      </w:pPr>
    </w:p>
    <w:p w:rsidR="007539A5" w:rsidRDefault="007539A5">
      <w:pPr>
        <w:pStyle w:val="2"/>
      </w:pPr>
    </w:p>
    <w:p w:rsidR="007539A5" w:rsidRDefault="007539A5"/>
    <w:p w:rsidR="007539A5" w:rsidRDefault="007539A5">
      <w:pPr>
        <w:pStyle w:val="2"/>
      </w:pPr>
    </w:p>
    <w:p w:rsidR="007539A5" w:rsidRDefault="007539A5">
      <w:pPr>
        <w:rPr>
          <w:rFonts w:ascii="Times New Roman" w:hAnsi="Times New Roman" w:cs="Times New Roman"/>
        </w:rPr>
      </w:pP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8"/>
        <w:gridCol w:w="2770"/>
        <w:gridCol w:w="14"/>
        <w:gridCol w:w="2627"/>
        <w:gridCol w:w="16"/>
        <w:gridCol w:w="2080"/>
      </w:tblGrid>
      <w:tr w:rsidR="007539A5">
        <w:trPr>
          <w:trHeight w:val="555"/>
          <w:jc w:val="center"/>
        </w:trPr>
        <w:tc>
          <w:tcPr>
            <w:tcW w:w="2138" w:type="dxa"/>
            <w:tcBorders>
              <w:top w:val="single" w:sz="4" w:space="0" w:color="auto"/>
              <w:left w:val="single" w:sz="4" w:space="0" w:color="auto"/>
              <w:bottom w:val="single" w:sz="4" w:space="0" w:color="auto"/>
              <w:right w:val="single" w:sz="4" w:space="0" w:color="auto"/>
            </w:tcBorders>
            <w:vAlign w:val="center"/>
          </w:tcPr>
          <w:p w:rsidR="007539A5" w:rsidRDefault="00D35694">
            <w:pPr>
              <w:spacing w:line="560" w:lineRule="exact"/>
              <w:jc w:val="center"/>
              <w:rPr>
                <w:rFonts w:ascii="Times New Roman" w:eastAsia="仿宋_GB2312" w:hAnsi="Times New Roman" w:cs="Times New Roman"/>
                <w:bCs/>
                <w:sz w:val="24"/>
              </w:rPr>
            </w:pPr>
            <w:r>
              <w:rPr>
                <w:rFonts w:ascii="Times New Roman" w:eastAsia="仿宋_GB2312" w:hAnsi="Times New Roman" w:cs="Times New Roman"/>
                <w:bCs/>
                <w:sz w:val="24"/>
              </w:rPr>
              <w:lastRenderedPageBreak/>
              <w:t>基地名称</w:t>
            </w:r>
          </w:p>
        </w:tc>
        <w:tc>
          <w:tcPr>
            <w:tcW w:w="7507" w:type="dxa"/>
            <w:gridSpan w:val="5"/>
            <w:tcBorders>
              <w:top w:val="single" w:sz="4" w:space="0" w:color="auto"/>
              <w:left w:val="single" w:sz="4" w:space="0" w:color="auto"/>
              <w:bottom w:val="single" w:sz="4" w:space="0" w:color="auto"/>
              <w:right w:val="single" w:sz="4" w:space="0" w:color="auto"/>
            </w:tcBorders>
            <w:vAlign w:val="center"/>
          </w:tcPr>
          <w:p w:rsidR="007539A5" w:rsidRDefault="007539A5">
            <w:pPr>
              <w:widowControl/>
              <w:spacing w:line="560" w:lineRule="exact"/>
              <w:ind w:firstLineChars="200" w:firstLine="640"/>
              <w:jc w:val="left"/>
              <w:rPr>
                <w:rFonts w:ascii="Times New Roman" w:eastAsia="仿宋_GB2312" w:hAnsi="Times New Roman" w:cs="Times New Roman"/>
                <w:bCs/>
                <w:sz w:val="32"/>
                <w:szCs w:val="32"/>
              </w:rPr>
            </w:pPr>
          </w:p>
          <w:p w:rsidR="007539A5" w:rsidRDefault="007539A5">
            <w:pPr>
              <w:pStyle w:val="Style3"/>
              <w:rPr>
                <w:rFonts w:ascii="Times New Roman" w:hAnsi="Times New Roman" w:cs="Times New Roman"/>
              </w:rPr>
            </w:pPr>
          </w:p>
        </w:tc>
      </w:tr>
      <w:tr w:rsidR="007539A5">
        <w:trPr>
          <w:trHeight w:val="842"/>
          <w:jc w:val="center"/>
        </w:trPr>
        <w:tc>
          <w:tcPr>
            <w:tcW w:w="2138" w:type="dxa"/>
            <w:tcBorders>
              <w:top w:val="single" w:sz="4" w:space="0" w:color="auto"/>
              <w:left w:val="single" w:sz="4" w:space="0" w:color="auto"/>
              <w:bottom w:val="single" w:sz="4" w:space="0" w:color="auto"/>
              <w:right w:val="single" w:sz="4" w:space="0" w:color="auto"/>
            </w:tcBorders>
            <w:vAlign w:val="center"/>
          </w:tcPr>
          <w:p w:rsidR="007539A5" w:rsidRDefault="00D35694">
            <w:pPr>
              <w:jc w:val="center"/>
              <w:rPr>
                <w:rFonts w:ascii="Times New Roman" w:eastAsia="仿宋_GB2312" w:hAnsi="Times New Roman" w:cs="Times New Roman"/>
                <w:bCs/>
                <w:sz w:val="24"/>
              </w:rPr>
            </w:pPr>
            <w:r>
              <w:rPr>
                <w:rFonts w:ascii="Times New Roman" w:eastAsia="仿宋_GB2312" w:hAnsi="Times New Roman" w:cs="Times New Roman"/>
                <w:bCs/>
                <w:sz w:val="24"/>
              </w:rPr>
              <w:t>详细地址</w:t>
            </w:r>
          </w:p>
        </w:tc>
        <w:tc>
          <w:tcPr>
            <w:tcW w:w="7507" w:type="dxa"/>
            <w:gridSpan w:val="5"/>
            <w:tcBorders>
              <w:top w:val="single" w:sz="4" w:space="0" w:color="auto"/>
              <w:left w:val="single" w:sz="4" w:space="0" w:color="auto"/>
              <w:bottom w:val="single" w:sz="4" w:space="0" w:color="auto"/>
              <w:right w:val="single" w:sz="4" w:space="0" w:color="auto"/>
            </w:tcBorders>
            <w:vAlign w:val="center"/>
          </w:tcPr>
          <w:p w:rsidR="007539A5" w:rsidRDefault="007539A5">
            <w:pPr>
              <w:widowControl/>
              <w:spacing w:line="560" w:lineRule="exact"/>
              <w:ind w:firstLineChars="200" w:firstLine="480"/>
              <w:jc w:val="left"/>
              <w:rPr>
                <w:rFonts w:ascii="Times New Roman" w:eastAsia="仿宋_GB2312" w:hAnsi="Times New Roman" w:cs="Times New Roman"/>
                <w:bCs/>
                <w:sz w:val="24"/>
              </w:rPr>
            </w:pPr>
          </w:p>
        </w:tc>
      </w:tr>
      <w:tr w:rsidR="007539A5">
        <w:trPr>
          <w:trHeight w:val="765"/>
          <w:jc w:val="center"/>
        </w:trPr>
        <w:tc>
          <w:tcPr>
            <w:tcW w:w="2138" w:type="dxa"/>
            <w:tcBorders>
              <w:top w:val="single" w:sz="4" w:space="0" w:color="auto"/>
              <w:left w:val="single" w:sz="4" w:space="0" w:color="auto"/>
              <w:bottom w:val="single" w:sz="4" w:space="0" w:color="auto"/>
              <w:right w:val="single" w:sz="4" w:space="0" w:color="auto"/>
            </w:tcBorders>
            <w:vAlign w:val="center"/>
          </w:tcPr>
          <w:p w:rsidR="007539A5" w:rsidRDefault="00D35694">
            <w:pPr>
              <w:spacing w:line="560" w:lineRule="exact"/>
              <w:jc w:val="center"/>
              <w:rPr>
                <w:rFonts w:ascii="Times New Roman" w:eastAsia="仿宋_GB2312" w:hAnsi="Times New Roman" w:cs="Times New Roman"/>
                <w:bCs/>
                <w:sz w:val="24"/>
              </w:rPr>
            </w:pPr>
            <w:r>
              <w:rPr>
                <w:rFonts w:ascii="Times New Roman" w:eastAsia="仿宋_GB2312" w:hAnsi="Times New Roman" w:cs="Times New Roman"/>
                <w:bCs/>
                <w:szCs w:val="21"/>
              </w:rPr>
              <w:t>统一社会信用代码</w:t>
            </w:r>
          </w:p>
        </w:tc>
        <w:tc>
          <w:tcPr>
            <w:tcW w:w="7507" w:type="dxa"/>
            <w:gridSpan w:val="5"/>
            <w:tcBorders>
              <w:top w:val="single" w:sz="4" w:space="0" w:color="auto"/>
              <w:left w:val="single" w:sz="4" w:space="0" w:color="auto"/>
              <w:bottom w:val="single" w:sz="4" w:space="0" w:color="auto"/>
              <w:right w:val="single" w:sz="4" w:space="0" w:color="auto"/>
            </w:tcBorders>
            <w:vAlign w:val="center"/>
          </w:tcPr>
          <w:p w:rsidR="007539A5" w:rsidRDefault="007539A5">
            <w:pPr>
              <w:spacing w:line="560" w:lineRule="exact"/>
              <w:jc w:val="right"/>
              <w:rPr>
                <w:rFonts w:ascii="Times New Roman" w:eastAsia="仿宋_GB2312" w:hAnsi="Times New Roman" w:cs="Times New Roman"/>
                <w:bCs/>
                <w:kern w:val="0"/>
                <w:sz w:val="24"/>
              </w:rPr>
            </w:pPr>
          </w:p>
        </w:tc>
      </w:tr>
      <w:tr w:rsidR="007539A5">
        <w:trPr>
          <w:trHeight w:val="571"/>
          <w:jc w:val="center"/>
        </w:trPr>
        <w:tc>
          <w:tcPr>
            <w:tcW w:w="2138" w:type="dxa"/>
            <w:tcBorders>
              <w:top w:val="single" w:sz="4" w:space="0" w:color="auto"/>
              <w:left w:val="single" w:sz="4" w:space="0" w:color="auto"/>
              <w:right w:val="single" w:sz="4" w:space="0" w:color="auto"/>
            </w:tcBorders>
            <w:vAlign w:val="center"/>
          </w:tcPr>
          <w:p w:rsidR="007539A5" w:rsidRDefault="00D35694">
            <w:pPr>
              <w:spacing w:line="560" w:lineRule="exact"/>
              <w:jc w:val="center"/>
              <w:rPr>
                <w:rFonts w:ascii="Times New Roman" w:eastAsia="仿宋_GB2312" w:hAnsi="Times New Roman" w:cs="Times New Roman"/>
                <w:bCs/>
                <w:sz w:val="24"/>
              </w:rPr>
            </w:pPr>
            <w:r>
              <w:rPr>
                <w:rFonts w:ascii="Times New Roman" w:eastAsia="仿宋_GB2312" w:hAnsi="Times New Roman" w:cs="Times New Roman"/>
                <w:bCs/>
                <w:sz w:val="24"/>
              </w:rPr>
              <w:t>申报单位性质</w:t>
            </w:r>
          </w:p>
        </w:tc>
        <w:tc>
          <w:tcPr>
            <w:tcW w:w="7507" w:type="dxa"/>
            <w:gridSpan w:val="5"/>
            <w:tcBorders>
              <w:top w:val="single" w:sz="4" w:space="0" w:color="auto"/>
              <w:left w:val="single" w:sz="4" w:space="0" w:color="auto"/>
              <w:bottom w:val="single" w:sz="4" w:space="0" w:color="auto"/>
              <w:right w:val="single" w:sz="4" w:space="0" w:color="auto"/>
            </w:tcBorders>
            <w:vAlign w:val="center"/>
          </w:tcPr>
          <w:p w:rsidR="007539A5" w:rsidRDefault="00D35694">
            <w:pPr>
              <w:spacing w:line="560" w:lineRule="exact"/>
              <w:jc w:val="center"/>
              <w:rPr>
                <w:rFonts w:ascii="Times New Roman" w:eastAsia="仿宋_GB2312" w:hAnsi="Times New Roman" w:cs="Times New Roman"/>
                <w:bCs/>
                <w:sz w:val="24"/>
              </w:rPr>
            </w:pPr>
            <w:r>
              <w:rPr>
                <w:rFonts w:ascii="Times New Roman" w:eastAsia="仿宋_GB2312" w:hAnsi="Times New Roman" w:cs="Times New Roman"/>
                <w:bCs/>
                <w:sz w:val="24"/>
              </w:rPr>
              <w:t>□</w:t>
            </w:r>
            <w:r>
              <w:rPr>
                <w:rFonts w:ascii="Times New Roman" w:eastAsia="仿宋_GB2312" w:hAnsi="Times New Roman" w:cs="Times New Roman"/>
                <w:bCs/>
                <w:sz w:val="24"/>
              </w:rPr>
              <w:t>事业单位</w:t>
            </w:r>
            <w:r>
              <w:rPr>
                <w:rFonts w:ascii="Times New Roman" w:eastAsia="仿宋_GB2312" w:hAnsi="Times New Roman" w:cs="Times New Roman"/>
                <w:bCs/>
                <w:sz w:val="24"/>
              </w:rPr>
              <w:t xml:space="preserve">        </w:t>
            </w:r>
            <w:r>
              <w:rPr>
                <w:rFonts w:ascii="Times New Roman" w:eastAsia="仿宋_GB2312" w:hAnsi="Times New Roman" w:cs="Times New Roman"/>
                <w:bCs/>
                <w:sz w:val="24"/>
              </w:rPr>
              <w:t>□</w:t>
            </w:r>
            <w:r>
              <w:rPr>
                <w:rFonts w:ascii="Times New Roman" w:eastAsia="仿宋_GB2312" w:hAnsi="Times New Roman" w:cs="Times New Roman"/>
                <w:bCs/>
                <w:sz w:val="24"/>
              </w:rPr>
              <w:t>国有企业</w:t>
            </w:r>
            <w:r>
              <w:rPr>
                <w:rFonts w:ascii="Times New Roman" w:eastAsia="仿宋_GB2312" w:hAnsi="Times New Roman" w:cs="Times New Roman"/>
                <w:bCs/>
                <w:sz w:val="24"/>
              </w:rPr>
              <w:t xml:space="preserve"> </w:t>
            </w:r>
          </w:p>
          <w:p w:rsidR="007539A5" w:rsidRDefault="00D35694">
            <w:pPr>
              <w:spacing w:line="560" w:lineRule="exact"/>
              <w:ind w:firstLineChars="900" w:firstLine="2160"/>
              <w:rPr>
                <w:rFonts w:ascii="Times New Roman" w:eastAsia="仿宋_GB2312" w:hAnsi="Times New Roman" w:cs="Times New Roman"/>
                <w:bCs/>
                <w:sz w:val="24"/>
              </w:rPr>
            </w:pPr>
            <w:r>
              <w:rPr>
                <w:rFonts w:ascii="Times New Roman" w:eastAsia="仿宋_GB2312" w:hAnsi="Times New Roman" w:cs="Times New Roman"/>
                <w:bCs/>
                <w:sz w:val="24"/>
              </w:rPr>
              <w:t>□</w:t>
            </w:r>
            <w:r>
              <w:rPr>
                <w:rFonts w:ascii="Times New Roman" w:eastAsia="仿宋_GB2312" w:hAnsi="Times New Roman" w:cs="Times New Roman"/>
                <w:bCs/>
                <w:sz w:val="24"/>
              </w:rPr>
              <w:t>民营企业</w:t>
            </w:r>
            <w:r>
              <w:rPr>
                <w:rFonts w:ascii="Times New Roman" w:eastAsia="仿宋_GB2312" w:hAnsi="Times New Roman" w:cs="Times New Roman"/>
                <w:bCs/>
                <w:sz w:val="24"/>
              </w:rPr>
              <w:t xml:space="preserve">       □</w:t>
            </w:r>
            <w:r>
              <w:rPr>
                <w:rFonts w:ascii="Times New Roman" w:eastAsia="仿宋_GB2312" w:hAnsi="Times New Roman" w:cs="Times New Roman"/>
                <w:bCs/>
                <w:sz w:val="24"/>
              </w:rPr>
              <w:t>其</w:t>
            </w:r>
            <w:r>
              <w:rPr>
                <w:rFonts w:ascii="Times New Roman" w:eastAsia="仿宋_GB2312" w:hAnsi="Times New Roman" w:cs="Times New Roman" w:hint="eastAsia"/>
                <w:bCs/>
                <w:sz w:val="24"/>
              </w:rPr>
              <w:t xml:space="preserve">   </w:t>
            </w:r>
            <w:r>
              <w:rPr>
                <w:rFonts w:ascii="Times New Roman" w:eastAsia="仿宋_GB2312" w:hAnsi="Times New Roman" w:cs="Times New Roman"/>
                <w:bCs/>
                <w:sz w:val="24"/>
              </w:rPr>
              <w:t>他：</w:t>
            </w:r>
            <w:r>
              <w:rPr>
                <w:rFonts w:ascii="Times New Roman" w:eastAsia="仿宋_GB2312" w:hAnsi="Times New Roman" w:cs="Times New Roman"/>
                <w:bCs/>
                <w:sz w:val="24"/>
              </w:rPr>
              <w:t xml:space="preserve">          </w:t>
            </w:r>
          </w:p>
        </w:tc>
      </w:tr>
      <w:tr w:rsidR="007539A5">
        <w:trPr>
          <w:trHeight w:val="571"/>
          <w:jc w:val="center"/>
        </w:trPr>
        <w:tc>
          <w:tcPr>
            <w:tcW w:w="2138" w:type="dxa"/>
            <w:tcBorders>
              <w:top w:val="single" w:sz="4" w:space="0" w:color="auto"/>
              <w:left w:val="single" w:sz="4" w:space="0" w:color="auto"/>
              <w:right w:val="single" w:sz="4" w:space="0" w:color="auto"/>
            </w:tcBorders>
            <w:vAlign w:val="center"/>
          </w:tcPr>
          <w:p w:rsidR="007539A5" w:rsidRDefault="00D35694">
            <w:pPr>
              <w:spacing w:line="560" w:lineRule="exact"/>
              <w:jc w:val="center"/>
              <w:rPr>
                <w:rFonts w:ascii="Times New Roman" w:eastAsia="仿宋_GB2312" w:hAnsi="Times New Roman" w:cs="Times New Roman"/>
                <w:bCs/>
                <w:sz w:val="24"/>
              </w:rPr>
            </w:pPr>
            <w:r>
              <w:rPr>
                <w:rFonts w:ascii="Times New Roman" w:eastAsia="仿宋_GB2312" w:hAnsi="Times New Roman" w:cs="Times New Roman"/>
                <w:bCs/>
                <w:sz w:val="24"/>
              </w:rPr>
              <w:t>基地类</w:t>
            </w:r>
            <w:r>
              <w:rPr>
                <w:rFonts w:ascii="Times New Roman" w:eastAsia="仿宋_GB2312" w:hAnsi="Times New Roman" w:cs="Times New Roman"/>
                <w:bCs/>
                <w:sz w:val="24"/>
              </w:rPr>
              <w:t>别</w:t>
            </w:r>
          </w:p>
        </w:tc>
        <w:tc>
          <w:tcPr>
            <w:tcW w:w="7507" w:type="dxa"/>
            <w:gridSpan w:val="5"/>
            <w:tcBorders>
              <w:top w:val="single" w:sz="4" w:space="0" w:color="auto"/>
              <w:left w:val="single" w:sz="4" w:space="0" w:color="auto"/>
              <w:bottom w:val="single" w:sz="4" w:space="0" w:color="auto"/>
              <w:right w:val="single" w:sz="4" w:space="0" w:color="auto"/>
            </w:tcBorders>
            <w:vAlign w:val="center"/>
          </w:tcPr>
          <w:p w:rsidR="007539A5" w:rsidRDefault="00D35694">
            <w:pPr>
              <w:spacing w:line="560" w:lineRule="exact"/>
              <w:rPr>
                <w:rFonts w:ascii="Times New Roman" w:eastAsia="仿宋_GB2312" w:hAnsi="Times New Roman" w:cs="Times New Roman"/>
                <w:bCs/>
                <w:sz w:val="24"/>
              </w:rPr>
            </w:pPr>
            <w:r>
              <w:rPr>
                <w:rFonts w:ascii="Times New Roman" w:eastAsia="仿宋_GB2312" w:hAnsi="Times New Roman" w:cs="Times New Roman"/>
                <w:bCs/>
                <w:sz w:val="24"/>
              </w:rPr>
              <w:t>□</w:t>
            </w:r>
            <w:r>
              <w:rPr>
                <w:rFonts w:ascii="Times New Roman" w:eastAsia="仿宋_GB2312" w:hAnsi="Times New Roman" w:cs="Times New Roman" w:hint="eastAsia"/>
                <w:bCs/>
                <w:sz w:val="24"/>
              </w:rPr>
              <w:t>生态研学游</w:t>
            </w:r>
            <w:r>
              <w:rPr>
                <w:rFonts w:ascii="Times New Roman" w:eastAsia="仿宋_GB2312" w:hAnsi="Times New Roman" w:cs="Times New Roman" w:hint="eastAsia"/>
                <w:bCs/>
                <w:sz w:val="24"/>
              </w:rPr>
              <w:t xml:space="preserve"> </w:t>
            </w:r>
            <w:r>
              <w:rPr>
                <w:rFonts w:ascii="Times New Roman" w:eastAsia="仿宋_GB2312" w:hAnsi="Times New Roman" w:cs="Times New Roman"/>
                <w:bCs/>
                <w:sz w:val="24"/>
              </w:rPr>
              <w:t>□</w:t>
            </w:r>
            <w:r>
              <w:rPr>
                <w:rFonts w:ascii="Times New Roman" w:eastAsia="仿宋_GB2312" w:hAnsi="Times New Roman" w:cs="Times New Roman" w:hint="eastAsia"/>
                <w:bCs/>
                <w:sz w:val="24"/>
              </w:rPr>
              <w:t>红色研学游</w:t>
            </w:r>
            <w:r>
              <w:rPr>
                <w:rFonts w:ascii="Times New Roman" w:eastAsia="仿宋_GB2312" w:hAnsi="Times New Roman" w:cs="Times New Roman" w:hint="eastAsia"/>
                <w:bCs/>
                <w:sz w:val="24"/>
              </w:rPr>
              <w:t xml:space="preserve"> </w:t>
            </w:r>
            <w:r>
              <w:rPr>
                <w:rFonts w:ascii="Times New Roman" w:eastAsia="仿宋_GB2312" w:hAnsi="Times New Roman" w:cs="Times New Roman"/>
                <w:bCs/>
                <w:sz w:val="24"/>
              </w:rPr>
              <w:t>□</w:t>
            </w:r>
            <w:r>
              <w:rPr>
                <w:rFonts w:ascii="Times New Roman" w:eastAsia="仿宋_GB2312" w:hAnsi="Times New Roman" w:cs="Times New Roman" w:hint="eastAsia"/>
                <w:bCs/>
                <w:sz w:val="24"/>
              </w:rPr>
              <w:t>历史文化研学游</w:t>
            </w:r>
            <w:r>
              <w:rPr>
                <w:rFonts w:ascii="Times New Roman" w:eastAsia="仿宋_GB2312" w:hAnsi="Times New Roman" w:cs="Times New Roman" w:hint="eastAsia"/>
                <w:bCs/>
                <w:sz w:val="24"/>
              </w:rPr>
              <w:t xml:space="preserve"> </w:t>
            </w:r>
            <w:r>
              <w:rPr>
                <w:rFonts w:ascii="Times New Roman" w:eastAsia="仿宋_GB2312" w:hAnsi="Times New Roman" w:cs="Times New Roman"/>
                <w:bCs/>
                <w:sz w:val="24"/>
              </w:rPr>
              <w:t>□</w:t>
            </w:r>
            <w:r>
              <w:rPr>
                <w:rFonts w:ascii="Times New Roman" w:eastAsia="仿宋_GB2312" w:hAnsi="Times New Roman" w:cs="Times New Roman" w:hint="eastAsia"/>
                <w:bCs/>
                <w:sz w:val="24"/>
              </w:rPr>
              <w:t>现代农业研学游</w:t>
            </w:r>
          </w:p>
          <w:p w:rsidR="007539A5" w:rsidRDefault="00D35694">
            <w:pPr>
              <w:spacing w:line="560" w:lineRule="exact"/>
              <w:rPr>
                <w:rFonts w:ascii="Times New Roman" w:eastAsia="仿宋_GB2312" w:hAnsi="Times New Roman" w:cs="Times New Roman"/>
                <w:bCs/>
                <w:sz w:val="24"/>
              </w:rPr>
            </w:pPr>
            <w:r>
              <w:rPr>
                <w:rFonts w:ascii="Times New Roman" w:eastAsia="仿宋_GB2312" w:hAnsi="Times New Roman" w:cs="Times New Roman"/>
                <w:bCs/>
                <w:sz w:val="24"/>
              </w:rPr>
              <w:t>□</w:t>
            </w:r>
            <w:r>
              <w:rPr>
                <w:rFonts w:ascii="Times New Roman" w:eastAsia="仿宋_GB2312" w:hAnsi="Times New Roman" w:cs="Times New Roman" w:hint="eastAsia"/>
                <w:bCs/>
                <w:sz w:val="24"/>
              </w:rPr>
              <w:t>工业研学游</w:t>
            </w:r>
            <w:r>
              <w:rPr>
                <w:rFonts w:ascii="Times New Roman" w:eastAsia="仿宋_GB2312" w:hAnsi="Times New Roman" w:cs="Times New Roman" w:hint="eastAsia"/>
                <w:bCs/>
                <w:sz w:val="24"/>
              </w:rPr>
              <w:t xml:space="preserve"> </w:t>
            </w:r>
            <w:r>
              <w:rPr>
                <w:rFonts w:ascii="Times New Roman" w:eastAsia="仿宋_GB2312" w:hAnsi="Times New Roman" w:cs="Times New Roman"/>
                <w:bCs/>
                <w:sz w:val="24"/>
              </w:rPr>
              <w:t>□</w:t>
            </w:r>
            <w:r>
              <w:rPr>
                <w:rFonts w:ascii="Times New Roman" w:eastAsia="仿宋_GB2312" w:hAnsi="Times New Roman" w:cs="Times New Roman" w:hint="eastAsia"/>
                <w:bCs/>
                <w:sz w:val="24"/>
              </w:rPr>
              <w:t>名校文化研学游</w:t>
            </w:r>
            <w:r>
              <w:rPr>
                <w:rFonts w:ascii="Times New Roman" w:eastAsia="仿宋_GB2312" w:hAnsi="Times New Roman" w:cs="Times New Roman" w:hint="eastAsia"/>
                <w:bCs/>
                <w:sz w:val="24"/>
              </w:rPr>
              <w:t xml:space="preserve"> </w:t>
            </w:r>
            <w:r>
              <w:rPr>
                <w:rFonts w:ascii="Times New Roman" w:eastAsia="仿宋_GB2312" w:hAnsi="Times New Roman" w:cs="Times New Roman"/>
                <w:bCs/>
                <w:sz w:val="24"/>
              </w:rPr>
              <w:t>□</w:t>
            </w:r>
            <w:r>
              <w:rPr>
                <w:rFonts w:ascii="Times New Roman" w:eastAsia="仿宋_GB2312" w:hAnsi="Times New Roman" w:cs="Times New Roman" w:hint="eastAsia"/>
                <w:bCs/>
                <w:sz w:val="24"/>
              </w:rPr>
              <w:t>艺术实践研学游</w:t>
            </w:r>
            <w:r>
              <w:rPr>
                <w:rFonts w:ascii="Times New Roman" w:eastAsia="仿宋_GB2312" w:hAnsi="Times New Roman" w:cs="Times New Roman" w:hint="eastAsia"/>
                <w:bCs/>
                <w:sz w:val="24"/>
              </w:rPr>
              <w:t xml:space="preserve"> </w:t>
            </w:r>
            <w:r>
              <w:rPr>
                <w:rFonts w:ascii="Times New Roman" w:eastAsia="仿宋_GB2312" w:hAnsi="Times New Roman" w:cs="Times New Roman"/>
                <w:bCs/>
                <w:sz w:val="24"/>
              </w:rPr>
              <w:t>□</w:t>
            </w:r>
            <w:r>
              <w:rPr>
                <w:rFonts w:ascii="Times New Roman" w:eastAsia="仿宋_GB2312" w:hAnsi="Times New Roman" w:cs="Times New Roman" w:hint="eastAsia"/>
                <w:bCs/>
                <w:sz w:val="24"/>
              </w:rPr>
              <w:t>综合实践研学游</w:t>
            </w:r>
          </w:p>
        </w:tc>
      </w:tr>
      <w:tr w:rsidR="007539A5">
        <w:trPr>
          <w:trHeight w:val="298"/>
          <w:jc w:val="center"/>
        </w:trPr>
        <w:tc>
          <w:tcPr>
            <w:tcW w:w="2138" w:type="dxa"/>
            <w:tcBorders>
              <w:top w:val="single" w:sz="4" w:space="0" w:color="auto"/>
              <w:left w:val="single" w:sz="4" w:space="0" w:color="auto"/>
              <w:bottom w:val="single" w:sz="4" w:space="0" w:color="auto"/>
              <w:right w:val="single" w:sz="4" w:space="0" w:color="auto"/>
            </w:tcBorders>
            <w:vAlign w:val="center"/>
          </w:tcPr>
          <w:p w:rsidR="007539A5" w:rsidRDefault="00D35694">
            <w:pPr>
              <w:spacing w:line="560" w:lineRule="exact"/>
              <w:jc w:val="center"/>
              <w:rPr>
                <w:rFonts w:ascii="Times New Roman" w:eastAsia="仿宋_GB2312" w:hAnsi="Times New Roman" w:cs="Times New Roman"/>
                <w:bCs/>
                <w:sz w:val="24"/>
              </w:rPr>
            </w:pPr>
            <w:r>
              <w:rPr>
                <w:rFonts w:ascii="Times New Roman" w:eastAsia="仿宋_GB2312" w:hAnsi="Times New Roman" w:cs="Times New Roman"/>
                <w:bCs/>
                <w:sz w:val="24"/>
              </w:rPr>
              <w:t>负责人</w:t>
            </w:r>
          </w:p>
        </w:tc>
        <w:tc>
          <w:tcPr>
            <w:tcW w:w="2770" w:type="dxa"/>
            <w:tcBorders>
              <w:top w:val="single" w:sz="4" w:space="0" w:color="auto"/>
              <w:left w:val="single" w:sz="4" w:space="0" w:color="auto"/>
              <w:bottom w:val="single" w:sz="4" w:space="0" w:color="auto"/>
              <w:right w:val="single" w:sz="4" w:space="0" w:color="auto"/>
            </w:tcBorders>
            <w:vAlign w:val="center"/>
          </w:tcPr>
          <w:p w:rsidR="007539A5" w:rsidRDefault="007539A5">
            <w:pPr>
              <w:spacing w:line="560" w:lineRule="exact"/>
              <w:jc w:val="center"/>
              <w:rPr>
                <w:rFonts w:ascii="Times New Roman" w:eastAsia="仿宋_GB2312" w:hAnsi="Times New Roman" w:cs="Times New Roman"/>
                <w:bCs/>
                <w:sz w:val="24"/>
              </w:rPr>
            </w:pPr>
          </w:p>
        </w:tc>
        <w:tc>
          <w:tcPr>
            <w:tcW w:w="2641" w:type="dxa"/>
            <w:gridSpan w:val="2"/>
            <w:tcBorders>
              <w:top w:val="single" w:sz="4" w:space="0" w:color="auto"/>
              <w:left w:val="single" w:sz="4" w:space="0" w:color="auto"/>
              <w:bottom w:val="single" w:sz="4" w:space="0" w:color="auto"/>
              <w:right w:val="single" w:sz="4" w:space="0" w:color="auto"/>
            </w:tcBorders>
            <w:vAlign w:val="center"/>
          </w:tcPr>
          <w:p w:rsidR="007539A5" w:rsidRDefault="00D35694">
            <w:pPr>
              <w:spacing w:line="560" w:lineRule="exact"/>
              <w:jc w:val="center"/>
              <w:rPr>
                <w:rFonts w:ascii="Times New Roman" w:eastAsia="仿宋_GB2312" w:hAnsi="Times New Roman" w:cs="Times New Roman"/>
                <w:bCs/>
                <w:sz w:val="24"/>
              </w:rPr>
            </w:pPr>
            <w:r>
              <w:rPr>
                <w:rFonts w:ascii="Times New Roman" w:eastAsia="仿宋_GB2312" w:hAnsi="Times New Roman" w:cs="Times New Roman"/>
                <w:bCs/>
                <w:sz w:val="24"/>
              </w:rPr>
              <w:t>电话（手机）</w:t>
            </w:r>
          </w:p>
        </w:tc>
        <w:tc>
          <w:tcPr>
            <w:tcW w:w="2096" w:type="dxa"/>
            <w:gridSpan w:val="2"/>
            <w:tcBorders>
              <w:top w:val="single" w:sz="4" w:space="0" w:color="auto"/>
              <w:left w:val="single" w:sz="4" w:space="0" w:color="auto"/>
              <w:bottom w:val="single" w:sz="4" w:space="0" w:color="auto"/>
              <w:right w:val="single" w:sz="4" w:space="0" w:color="auto"/>
            </w:tcBorders>
            <w:vAlign w:val="center"/>
          </w:tcPr>
          <w:p w:rsidR="007539A5" w:rsidRDefault="007539A5">
            <w:pPr>
              <w:spacing w:line="560" w:lineRule="exact"/>
              <w:jc w:val="center"/>
              <w:rPr>
                <w:rFonts w:ascii="Times New Roman" w:eastAsia="仿宋_GB2312" w:hAnsi="Times New Roman" w:cs="Times New Roman"/>
                <w:bCs/>
                <w:sz w:val="24"/>
              </w:rPr>
            </w:pPr>
          </w:p>
        </w:tc>
      </w:tr>
      <w:tr w:rsidR="007539A5">
        <w:trPr>
          <w:trHeight w:val="298"/>
          <w:jc w:val="center"/>
        </w:trPr>
        <w:tc>
          <w:tcPr>
            <w:tcW w:w="2138" w:type="dxa"/>
            <w:tcBorders>
              <w:top w:val="single" w:sz="4" w:space="0" w:color="auto"/>
              <w:left w:val="single" w:sz="4" w:space="0" w:color="auto"/>
              <w:bottom w:val="single" w:sz="4" w:space="0" w:color="auto"/>
              <w:right w:val="single" w:sz="4" w:space="0" w:color="auto"/>
            </w:tcBorders>
            <w:vAlign w:val="center"/>
          </w:tcPr>
          <w:p w:rsidR="007539A5" w:rsidRDefault="00D35694">
            <w:pPr>
              <w:spacing w:line="560" w:lineRule="exact"/>
              <w:jc w:val="center"/>
              <w:rPr>
                <w:rFonts w:ascii="Times New Roman" w:eastAsia="仿宋_GB2312" w:hAnsi="Times New Roman" w:cs="Times New Roman"/>
                <w:bCs/>
                <w:sz w:val="24"/>
              </w:rPr>
            </w:pPr>
            <w:r>
              <w:rPr>
                <w:rFonts w:ascii="Times New Roman" w:eastAsia="仿宋_GB2312" w:hAnsi="Times New Roman" w:cs="Times New Roman"/>
                <w:bCs/>
                <w:sz w:val="24"/>
              </w:rPr>
              <w:t>联系人</w:t>
            </w:r>
          </w:p>
        </w:tc>
        <w:tc>
          <w:tcPr>
            <w:tcW w:w="2770" w:type="dxa"/>
            <w:tcBorders>
              <w:top w:val="single" w:sz="4" w:space="0" w:color="auto"/>
              <w:left w:val="single" w:sz="4" w:space="0" w:color="auto"/>
              <w:bottom w:val="single" w:sz="4" w:space="0" w:color="auto"/>
              <w:right w:val="single" w:sz="4" w:space="0" w:color="auto"/>
            </w:tcBorders>
            <w:vAlign w:val="center"/>
          </w:tcPr>
          <w:p w:rsidR="007539A5" w:rsidRDefault="007539A5">
            <w:pPr>
              <w:spacing w:line="560" w:lineRule="exact"/>
              <w:jc w:val="center"/>
              <w:rPr>
                <w:rFonts w:ascii="Times New Roman" w:eastAsia="仿宋_GB2312" w:hAnsi="Times New Roman" w:cs="Times New Roman"/>
                <w:bCs/>
                <w:sz w:val="24"/>
              </w:rPr>
            </w:pPr>
          </w:p>
        </w:tc>
        <w:tc>
          <w:tcPr>
            <w:tcW w:w="2641" w:type="dxa"/>
            <w:gridSpan w:val="2"/>
            <w:tcBorders>
              <w:top w:val="single" w:sz="4" w:space="0" w:color="auto"/>
              <w:left w:val="single" w:sz="4" w:space="0" w:color="auto"/>
              <w:bottom w:val="single" w:sz="4" w:space="0" w:color="auto"/>
              <w:right w:val="single" w:sz="4" w:space="0" w:color="auto"/>
            </w:tcBorders>
            <w:vAlign w:val="center"/>
          </w:tcPr>
          <w:p w:rsidR="007539A5" w:rsidRDefault="00D35694">
            <w:pPr>
              <w:spacing w:line="560" w:lineRule="exact"/>
              <w:jc w:val="center"/>
              <w:rPr>
                <w:rFonts w:ascii="Times New Roman" w:eastAsia="仿宋_GB2312" w:hAnsi="Times New Roman" w:cs="Times New Roman"/>
                <w:bCs/>
                <w:sz w:val="24"/>
              </w:rPr>
            </w:pPr>
            <w:r>
              <w:rPr>
                <w:rFonts w:ascii="Times New Roman" w:eastAsia="仿宋_GB2312" w:hAnsi="Times New Roman" w:cs="Times New Roman"/>
                <w:bCs/>
                <w:sz w:val="24"/>
              </w:rPr>
              <w:t>电话（手机）</w:t>
            </w:r>
          </w:p>
        </w:tc>
        <w:tc>
          <w:tcPr>
            <w:tcW w:w="2096" w:type="dxa"/>
            <w:gridSpan w:val="2"/>
            <w:tcBorders>
              <w:top w:val="single" w:sz="4" w:space="0" w:color="auto"/>
              <w:left w:val="single" w:sz="4" w:space="0" w:color="auto"/>
              <w:bottom w:val="single" w:sz="4" w:space="0" w:color="auto"/>
              <w:right w:val="single" w:sz="4" w:space="0" w:color="auto"/>
            </w:tcBorders>
            <w:vAlign w:val="center"/>
          </w:tcPr>
          <w:p w:rsidR="007539A5" w:rsidRDefault="007539A5">
            <w:pPr>
              <w:spacing w:line="560" w:lineRule="exact"/>
              <w:jc w:val="center"/>
              <w:rPr>
                <w:rFonts w:ascii="Times New Roman" w:eastAsia="仿宋_GB2312" w:hAnsi="Times New Roman" w:cs="Times New Roman"/>
                <w:bCs/>
                <w:sz w:val="24"/>
              </w:rPr>
            </w:pPr>
          </w:p>
        </w:tc>
      </w:tr>
      <w:tr w:rsidR="007539A5">
        <w:trPr>
          <w:trHeight w:val="298"/>
          <w:jc w:val="center"/>
        </w:trPr>
        <w:tc>
          <w:tcPr>
            <w:tcW w:w="2138" w:type="dxa"/>
            <w:tcBorders>
              <w:top w:val="single" w:sz="4" w:space="0" w:color="auto"/>
              <w:left w:val="single" w:sz="4" w:space="0" w:color="auto"/>
              <w:bottom w:val="single" w:sz="4" w:space="0" w:color="auto"/>
              <w:right w:val="single" w:sz="4" w:space="0" w:color="auto"/>
            </w:tcBorders>
            <w:vAlign w:val="center"/>
          </w:tcPr>
          <w:p w:rsidR="007539A5" w:rsidRDefault="00D35694">
            <w:pPr>
              <w:spacing w:line="560" w:lineRule="exact"/>
              <w:jc w:val="center"/>
              <w:rPr>
                <w:rFonts w:ascii="Times New Roman" w:eastAsia="仿宋_GB2312" w:hAnsi="Times New Roman" w:cs="Times New Roman"/>
                <w:bCs/>
                <w:sz w:val="24"/>
              </w:rPr>
            </w:pPr>
            <w:r>
              <w:rPr>
                <w:rFonts w:ascii="Times New Roman" w:eastAsia="仿宋_GB2312" w:hAnsi="Times New Roman" w:cs="Times New Roman"/>
                <w:bCs/>
                <w:sz w:val="24"/>
              </w:rPr>
              <w:t>在职员工（人）</w:t>
            </w:r>
          </w:p>
        </w:tc>
        <w:tc>
          <w:tcPr>
            <w:tcW w:w="2770" w:type="dxa"/>
            <w:tcBorders>
              <w:top w:val="single" w:sz="4" w:space="0" w:color="auto"/>
              <w:left w:val="single" w:sz="4" w:space="0" w:color="auto"/>
              <w:bottom w:val="single" w:sz="4" w:space="0" w:color="auto"/>
              <w:right w:val="single" w:sz="4" w:space="0" w:color="auto"/>
            </w:tcBorders>
            <w:vAlign w:val="center"/>
          </w:tcPr>
          <w:p w:rsidR="007539A5" w:rsidRDefault="007539A5">
            <w:pPr>
              <w:spacing w:line="560" w:lineRule="exact"/>
              <w:ind w:firstLineChars="200" w:firstLine="480"/>
              <w:jc w:val="center"/>
              <w:rPr>
                <w:rFonts w:ascii="Times New Roman" w:eastAsia="仿宋_GB2312" w:hAnsi="Times New Roman" w:cs="Times New Roman"/>
                <w:bCs/>
                <w:sz w:val="24"/>
              </w:rPr>
            </w:pPr>
          </w:p>
        </w:tc>
        <w:tc>
          <w:tcPr>
            <w:tcW w:w="2641" w:type="dxa"/>
            <w:gridSpan w:val="2"/>
            <w:tcBorders>
              <w:top w:val="single" w:sz="4" w:space="0" w:color="auto"/>
              <w:left w:val="single" w:sz="4" w:space="0" w:color="auto"/>
              <w:bottom w:val="single" w:sz="4" w:space="0" w:color="auto"/>
              <w:right w:val="single" w:sz="4" w:space="0" w:color="auto"/>
            </w:tcBorders>
            <w:vAlign w:val="center"/>
          </w:tcPr>
          <w:p w:rsidR="007539A5" w:rsidRDefault="00D35694">
            <w:pPr>
              <w:spacing w:line="560" w:lineRule="exact"/>
              <w:jc w:val="center"/>
              <w:rPr>
                <w:rFonts w:ascii="Times New Roman" w:eastAsia="仿宋_GB2312" w:hAnsi="Times New Roman" w:cs="Times New Roman"/>
                <w:bCs/>
                <w:sz w:val="24"/>
              </w:rPr>
            </w:pPr>
            <w:r>
              <w:rPr>
                <w:rFonts w:ascii="Times New Roman" w:eastAsia="仿宋_GB2312" w:hAnsi="Times New Roman" w:cs="Times New Roman" w:hint="eastAsia"/>
                <w:bCs/>
                <w:sz w:val="24"/>
              </w:rPr>
              <w:t>研学导师</w:t>
            </w:r>
            <w:r>
              <w:rPr>
                <w:rFonts w:ascii="Times New Roman" w:eastAsia="仿宋_GB2312" w:hAnsi="Times New Roman" w:cs="Times New Roman"/>
                <w:bCs/>
                <w:sz w:val="24"/>
              </w:rPr>
              <w:t>（人）</w:t>
            </w:r>
          </w:p>
        </w:tc>
        <w:tc>
          <w:tcPr>
            <w:tcW w:w="2096" w:type="dxa"/>
            <w:gridSpan w:val="2"/>
            <w:tcBorders>
              <w:top w:val="single" w:sz="4" w:space="0" w:color="auto"/>
              <w:left w:val="single" w:sz="4" w:space="0" w:color="auto"/>
              <w:bottom w:val="single" w:sz="4" w:space="0" w:color="auto"/>
              <w:right w:val="single" w:sz="4" w:space="0" w:color="auto"/>
            </w:tcBorders>
            <w:vAlign w:val="center"/>
          </w:tcPr>
          <w:p w:rsidR="007539A5" w:rsidRDefault="007539A5">
            <w:pPr>
              <w:spacing w:line="560" w:lineRule="exact"/>
              <w:ind w:firstLineChars="200" w:firstLine="480"/>
              <w:jc w:val="center"/>
              <w:rPr>
                <w:rFonts w:ascii="Times New Roman" w:eastAsia="仿宋_GB2312" w:hAnsi="Times New Roman" w:cs="Times New Roman"/>
                <w:bCs/>
                <w:sz w:val="24"/>
              </w:rPr>
            </w:pPr>
          </w:p>
        </w:tc>
      </w:tr>
      <w:tr w:rsidR="007539A5">
        <w:trPr>
          <w:trHeight w:val="276"/>
          <w:jc w:val="center"/>
        </w:trPr>
        <w:tc>
          <w:tcPr>
            <w:tcW w:w="2138" w:type="dxa"/>
            <w:tcBorders>
              <w:top w:val="single" w:sz="4" w:space="0" w:color="auto"/>
              <w:left w:val="single" w:sz="4" w:space="0" w:color="auto"/>
              <w:bottom w:val="single" w:sz="4" w:space="0" w:color="auto"/>
              <w:right w:val="single" w:sz="4" w:space="0" w:color="auto"/>
            </w:tcBorders>
            <w:vAlign w:val="center"/>
          </w:tcPr>
          <w:p w:rsidR="007539A5" w:rsidRDefault="00D35694">
            <w:pPr>
              <w:spacing w:line="560" w:lineRule="exact"/>
              <w:jc w:val="center"/>
              <w:rPr>
                <w:rFonts w:ascii="Times New Roman" w:eastAsia="仿宋_GB2312" w:hAnsi="Times New Roman" w:cs="Times New Roman"/>
                <w:bCs/>
                <w:sz w:val="24"/>
                <w:szCs w:val="22"/>
              </w:rPr>
            </w:pPr>
            <w:r>
              <w:rPr>
                <w:rFonts w:ascii="Times New Roman" w:eastAsia="仿宋_GB2312" w:hAnsi="Times New Roman" w:cs="Times New Roman"/>
                <w:bCs/>
                <w:sz w:val="24"/>
                <w:szCs w:val="22"/>
              </w:rPr>
              <w:t>研学</w:t>
            </w:r>
            <w:r>
              <w:rPr>
                <w:rFonts w:ascii="Times New Roman" w:eastAsia="仿宋_GB2312" w:hAnsi="Times New Roman" w:cs="Times New Roman" w:hint="eastAsia"/>
                <w:bCs/>
                <w:sz w:val="24"/>
                <w:szCs w:val="22"/>
              </w:rPr>
              <w:t>产品</w:t>
            </w:r>
          </w:p>
          <w:p w:rsidR="007539A5" w:rsidRDefault="00D35694">
            <w:pPr>
              <w:pStyle w:val="Style3"/>
              <w:jc w:val="center"/>
              <w:rPr>
                <w:rFonts w:ascii="Times New Roman" w:eastAsia="仿宋_GB2312" w:hAnsi="Times New Roman" w:cs="Times New Roman"/>
              </w:rPr>
            </w:pPr>
            <w:r>
              <w:rPr>
                <w:rFonts w:ascii="Times New Roman" w:eastAsia="仿宋_GB2312" w:hAnsi="Times New Roman" w:cs="Times New Roman"/>
                <w:bCs/>
                <w:sz w:val="24"/>
              </w:rPr>
              <w:t>（</w:t>
            </w:r>
            <w:r>
              <w:rPr>
                <w:rFonts w:ascii="Times New Roman" w:eastAsia="仿宋_GB2312" w:hAnsi="Times New Roman" w:cs="Times New Roman" w:hint="eastAsia"/>
                <w:bCs/>
                <w:sz w:val="24"/>
              </w:rPr>
              <w:t>不少于</w:t>
            </w:r>
            <w:r>
              <w:rPr>
                <w:rFonts w:ascii="Times New Roman" w:eastAsia="仿宋_GB2312" w:hAnsi="Times New Roman" w:cs="Times New Roman" w:hint="eastAsia"/>
                <w:bCs/>
                <w:sz w:val="24"/>
              </w:rPr>
              <w:t>2</w:t>
            </w:r>
            <w:r>
              <w:rPr>
                <w:rFonts w:ascii="Times New Roman" w:eastAsia="仿宋_GB2312" w:hAnsi="Times New Roman" w:cs="Times New Roman" w:hint="eastAsia"/>
                <w:bCs/>
                <w:sz w:val="24"/>
              </w:rPr>
              <w:t>项</w:t>
            </w:r>
            <w:r>
              <w:rPr>
                <w:rFonts w:ascii="Times New Roman" w:eastAsia="仿宋_GB2312" w:hAnsi="Times New Roman" w:cs="Times New Roman"/>
                <w:bCs/>
                <w:sz w:val="24"/>
              </w:rPr>
              <w:t>）</w:t>
            </w:r>
          </w:p>
        </w:tc>
        <w:tc>
          <w:tcPr>
            <w:tcW w:w="7507" w:type="dxa"/>
            <w:gridSpan w:val="5"/>
            <w:tcBorders>
              <w:top w:val="single" w:sz="4" w:space="0" w:color="auto"/>
              <w:left w:val="single" w:sz="4" w:space="0" w:color="auto"/>
              <w:bottom w:val="single" w:sz="4" w:space="0" w:color="auto"/>
              <w:right w:val="single" w:sz="4" w:space="0" w:color="auto"/>
            </w:tcBorders>
            <w:vAlign w:val="center"/>
          </w:tcPr>
          <w:p w:rsidR="007539A5" w:rsidRDefault="007539A5">
            <w:pPr>
              <w:pStyle w:val="Style3"/>
              <w:ind w:firstLineChars="200" w:firstLine="480"/>
              <w:rPr>
                <w:rFonts w:ascii="Times New Roman" w:eastAsia="仿宋_GB2312" w:hAnsi="Times New Roman" w:cs="Times New Roman"/>
                <w:bCs/>
                <w:sz w:val="24"/>
              </w:rPr>
            </w:pPr>
          </w:p>
        </w:tc>
      </w:tr>
      <w:tr w:rsidR="007539A5">
        <w:trPr>
          <w:trHeight w:val="281"/>
          <w:jc w:val="center"/>
        </w:trPr>
        <w:tc>
          <w:tcPr>
            <w:tcW w:w="2138" w:type="dxa"/>
            <w:tcBorders>
              <w:top w:val="single" w:sz="4" w:space="0" w:color="auto"/>
              <w:left w:val="single" w:sz="4" w:space="0" w:color="auto"/>
              <w:bottom w:val="single" w:sz="4" w:space="0" w:color="auto"/>
              <w:right w:val="single" w:sz="4" w:space="0" w:color="auto"/>
            </w:tcBorders>
            <w:vAlign w:val="center"/>
          </w:tcPr>
          <w:p w:rsidR="007539A5" w:rsidRDefault="00D35694">
            <w:pPr>
              <w:jc w:val="center"/>
              <w:rPr>
                <w:rFonts w:ascii="Times New Roman" w:eastAsia="仿宋_GB2312" w:hAnsi="Times New Roman" w:cs="Times New Roman"/>
                <w:bCs/>
                <w:kern w:val="0"/>
                <w:sz w:val="24"/>
              </w:rPr>
            </w:pPr>
            <w:r>
              <w:rPr>
                <w:rFonts w:ascii="Times New Roman" w:eastAsia="仿宋_GB2312" w:hAnsi="Times New Roman" w:cs="Times New Roman"/>
                <w:bCs/>
                <w:kern w:val="0"/>
                <w:sz w:val="24"/>
              </w:rPr>
              <w:t>年度</w:t>
            </w:r>
            <w:r>
              <w:rPr>
                <w:rFonts w:ascii="Times New Roman" w:eastAsia="仿宋_GB2312" w:hAnsi="Times New Roman" w:cs="Times New Roman"/>
                <w:bCs/>
                <w:kern w:val="0"/>
                <w:sz w:val="24"/>
              </w:rPr>
              <w:t>可</w:t>
            </w:r>
            <w:r>
              <w:rPr>
                <w:rFonts w:ascii="Times New Roman" w:eastAsia="仿宋_GB2312" w:hAnsi="Times New Roman" w:cs="Times New Roman"/>
                <w:bCs/>
                <w:kern w:val="0"/>
                <w:sz w:val="24"/>
              </w:rPr>
              <w:t>接待</w:t>
            </w:r>
          </w:p>
          <w:p w:rsidR="007539A5" w:rsidRDefault="00D35694">
            <w:pPr>
              <w:jc w:val="center"/>
              <w:rPr>
                <w:rFonts w:ascii="Times New Roman" w:eastAsia="仿宋_GB2312" w:hAnsi="Times New Roman" w:cs="Times New Roman"/>
                <w:bCs/>
                <w:kern w:val="0"/>
                <w:sz w:val="24"/>
              </w:rPr>
            </w:pPr>
            <w:r>
              <w:rPr>
                <w:rFonts w:ascii="Times New Roman" w:eastAsia="仿宋_GB2312" w:hAnsi="Times New Roman" w:cs="Times New Roman"/>
                <w:bCs/>
                <w:kern w:val="0"/>
                <w:sz w:val="24"/>
              </w:rPr>
              <w:t>研学活动学生批次</w:t>
            </w:r>
          </w:p>
        </w:tc>
        <w:tc>
          <w:tcPr>
            <w:tcW w:w="2784" w:type="dxa"/>
            <w:gridSpan w:val="2"/>
            <w:tcBorders>
              <w:top w:val="single" w:sz="4" w:space="0" w:color="auto"/>
              <w:left w:val="single" w:sz="4" w:space="0" w:color="auto"/>
              <w:bottom w:val="single" w:sz="4" w:space="0" w:color="auto"/>
              <w:right w:val="single" w:sz="4" w:space="0" w:color="auto"/>
            </w:tcBorders>
            <w:vAlign w:val="center"/>
          </w:tcPr>
          <w:p w:rsidR="007539A5" w:rsidRDefault="007539A5">
            <w:pPr>
              <w:spacing w:line="560" w:lineRule="exact"/>
              <w:jc w:val="center"/>
              <w:rPr>
                <w:rFonts w:ascii="Times New Roman" w:eastAsia="仿宋_GB2312" w:hAnsi="Times New Roman" w:cs="Times New Roman"/>
                <w:kern w:val="0"/>
                <w:sz w:val="24"/>
              </w:rPr>
            </w:pPr>
          </w:p>
          <w:p w:rsidR="007539A5" w:rsidRDefault="007539A5">
            <w:pPr>
              <w:pStyle w:val="Style3"/>
              <w:rPr>
                <w:rFonts w:ascii="Times New Roman" w:hAnsi="Times New Roman" w:cs="Times New Roman"/>
              </w:rPr>
            </w:pPr>
          </w:p>
        </w:tc>
        <w:tc>
          <w:tcPr>
            <w:tcW w:w="2643" w:type="dxa"/>
            <w:gridSpan w:val="2"/>
            <w:tcBorders>
              <w:top w:val="single" w:sz="4" w:space="0" w:color="auto"/>
              <w:left w:val="single" w:sz="4" w:space="0" w:color="auto"/>
              <w:bottom w:val="single" w:sz="4" w:space="0" w:color="auto"/>
              <w:right w:val="single" w:sz="4" w:space="0" w:color="auto"/>
            </w:tcBorders>
            <w:vAlign w:val="center"/>
          </w:tcPr>
          <w:p w:rsidR="007539A5" w:rsidRDefault="00D35694">
            <w:pPr>
              <w:jc w:val="center"/>
              <w:rPr>
                <w:rFonts w:ascii="Times New Roman" w:eastAsia="仿宋_GB2312" w:hAnsi="Times New Roman" w:cs="Times New Roman"/>
                <w:bCs/>
                <w:kern w:val="0"/>
                <w:sz w:val="24"/>
              </w:rPr>
            </w:pPr>
            <w:r>
              <w:rPr>
                <w:rFonts w:ascii="Times New Roman" w:eastAsia="仿宋_GB2312" w:hAnsi="Times New Roman" w:cs="Times New Roman"/>
                <w:bCs/>
                <w:kern w:val="0"/>
                <w:sz w:val="24"/>
              </w:rPr>
              <w:t>年度</w:t>
            </w:r>
            <w:r>
              <w:rPr>
                <w:rFonts w:ascii="Times New Roman" w:eastAsia="仿宋_GB2312" w:hAnsi="Times New Roman" w:cs="Times New Roman"/>
                <w:bCs/>
                <w:kern w:val="0"/>
                <w:sz w:val="24"/>
              </w:rPr>
              <w:t>可</w:t>
            </w:r>
            <w:r>
              <w:rPr>
                <w:rFonts w:ascii="Times New Roman" w:eastAsia="仿宋_GB2312" w:hAnsi="Times New Roman" w:cs="Times New Roman"/>
                <w:bCs/>
                <w:kern w:val="0"/>
                <w:sz w:val="24"/>
              </w:rPr>
              <w:t>接待</w:t>
            </w:r>
          </w:p>
          <w:p w:rsidR="007539A5" w:rsidRDefault="00D35694">
            <w:pPr>
              <w:jc w:val="center"/>
              <w:rPr>
                <w:rFonts w:ascii="Times New Roman" w:eastAsia="仿宋_GB2312" w:hAnsi="Times New Roman" w:cs="Times New Roman"/>
                <w:bCs/>
                <w:kern w:val="0"/>
                <w:sz w:val="24"/>
              </w:rPr>
            </w:pPr>
            <w:r>
              <w:rPr>
                <w:rFonts w:ascii="Times New Roman" w:eastAsia="仿宋_GB2312" w:hAnsi="Times New Roman" w:cs="Times New Roman"/>
                <w:bCs/>
                <w:kern w:val="0"/>
                <w:sz w:val="24"/>
              </w:rPr>
              <w:t>研学活动学生人数</w:t>
            </w:r>
          </w:p>
        </w:tc>
        <w:tc>
          <w:tcPr>
            <w:tcW w:w="2080" w:type="dxa"/>
            <w:tcBorders>
              <w:top w:val="single" w:sz="4" w:space="0" w:color="auto"/>
              <w:left w:val="single" w:sz="4" w:space="0" w:color="auto"/>
              <w:bottom w:val="single" w:sz="4" w:space="0" w:color="auto"/>
              <w:right w:val="single" w:sz="4" w:space="0" w:color="auto"/>
            </w:tcBorders>
            <w:vAlign w:val="center"/>
          </w:tcPr>
          <w:p w:rsidR="007539A5" w:rsidRDefault="007539A5">
            <w:pPr>
              <w:spacing w:line="560" w:lineRule="exact"/>
              <w:jc w:val="center"/>
              <w:rPr>
                <w:rFonts w:ascii="Times New Roman" w:eastAsia="仿宋_GB2312" w:hAnsi="Times New Roman" w:cs="Times New Roman"/>
                <w:bCs/>
                <w:kern w:val="0"/>
                <w:sz w:val="24"/>
              </w:rPr>
            </w:pPr>
          </w:p>
        </w:tc>
      </w:tr>
      <w:tr w:rsidR="007539A5">
        <w:trPr>
          <w:trHeight w:val="3909"/>
          <w:jc w:val="center"/>
        </w:trPr>
        <w:tc>
          <w:tcPr>
            <w:tcW w:w="2138" w:type="dxa"/>
            <w:vMerge w:val="restart"/>
            <w:tcBorders>
              <w:top w:val="single" w:sz="4" w:space="0" w:color="auto"/>
              <w:left w:val="single" w:sz="4" w:space="0" w:color="auto"/>
              <w:right w:val="single" w:sz="4" w:space="0" w:color="auto"/>
            </w:tcBorders>
            <w:vAlign w:val="center"/>
          </w:tcPr>
          <w:p w:rsidR="007539A5" w:rsidRDefault="00D35694">
            <w:pPr>
              <w:spacing w:beforeLines="50" w:before="156" w:line="560" w:lineRule="exact"/>
              <w:jc w:val="center"/>
              <w:rPr>
                <w:rFonts w:ascii="Times New Roman" w:eastAsia="仿宋_GB2312" w:hAnsi="Times New Roman" w:cs="Times New Roman"/>
                <w:b/>
                <w:bCs/>
                <w:sz w:val="24"/>
              </w:rPr>
            </w:pPr>
            <w:r>
              <w:rPr>
                <w:rFonts w:ascii="Times New Roman" w:eastAsia="仿宋_GB2312" w:hAnsi="Times New Roman" w:cs="Times New Roman" w:hint="eastAsia"/>
                <w:b/>
                <w:bCs/>
                <w:sz w:val="24"/>
              </w:rPr>
              <w:t>一、</w:t>
            </w:r>
            <w:r>
              <w:rPr>
                <w:rFonts w:ascii="Times New Roman" w:eastAsia="仿宋_GB2312" w:hAnsi="Times New Roman" w:cs="Times New Roman"/>
                <w:b/>
                <w:bCs/>
                <w:sz w:val="24"/>
              </w:rPr>
              <w:t>基本</w:t>
            </w:r>
            <w:r>
              <w:rPr>
                <w:rFonts w:ascii="Times New Roman" w:eastAsia="仿宋_GB2312" w:hAnsi="Times New Roman" w:cs="Times New Roman"/>
                <w:b/>
                <w:bCs/>
                <w:sz w:val="24"/>
              </w:rPr>
              <w:t>情况</w:t>
            </w:r>
          </w:p>
          <w:p w:rsidR="007539A5" w:rsidRDefault="00D35694">
            <w:pPr>
              <w:spacing w:line="560" w:lineRule="exact"/>
              <w:jc w:val="left"/>
              <w:rPr>
                <w:rFonts w:ascii="Times New Roman" w:eastAsia="仿宋_GB2312" w:hAnsi="Times New Roman" w:cs="Times New Roman"/>
                <w:sz w:val="24"/>
                <w:lang w:val="zh-CN" w:bidi="zh-CN"/>
              </w:rPr>
            </w:pPr>
            <w:r>
              <w:rPr>
                <w:rFonts w:ascii="Times New Roman" w:eastAsia="仿宋_GB2312" w:hAnsi="Times New Roman" w:cs="Times New Roman"/>
                <w:sz w:val="24"/>
                <w:lang w:val="zh-CN" w:bidi="zh-CN"/>
              </w:rPr>
              <w:t>（请附与各项对应的佐证材料，按顺序编目录胶装）</w:t>
            </w:r>
          </w:p>
          <w:p w:rsidR="007539A5" w:rsidRDefault="007539A5">
            <w:pPr>
              <w:spacing w:beforeLines="50" w:before="156" w:line="560" w:lineRule="exact"/>
              <w:jc w:val="center"/>
              <w:rPr>
                <w:rFonts w:ascii="Times New Roman" w:eastAsia="仿宋_GB2312" w:hAnsi="Times New Roman" w:cs="Times New Roman"/>
                <w:sz w:val="24"/>
              </w:rPr>
            </w:pPr>
          </w:p>
        </w:tc>
        <w:tc>
          <w:tcPr>
            <w:tcW w:w="7507" w:type="dxa"/>
            <w:gridSpan w:val="5"/>
            <w:tcBorders>
              <w:top w:val="single" w:sz="4" w:space="0" w:color="auto"/>
              <w:left w:val="single" w:sz="4" w:space="0" w:color="auto"/>
              <w:bottom w:val="single" w:sz="4" w:space="0" w:color="auto"/>
              <w:right w:val="single" w:sz="4" w:space="0" w:color="auto"/>
            </w:tcBorders>
          </w:tcPr>
          <w:p w:rsidR="007539A5" w:rsidRDefault="00D35694">
            <w:r>
              <w:rPr>
                <w:rFonts w:ascii="Times New Roman" w:eastAsia="仿宋_GB2312" w:hAnsi="Times New Roman" w:cs="Times New Roman" w:hint="eastAsia"/>
                <w:b/>
                <w:sz w:val="24"/>
              </w:rPr>
              <w:t>（一）</w:t>
            </w:r>
            <w:r>
              <w:rPr>
                <w:rFonts w:ascii="Times New Roman" w:eastAsia="仿宋_GB2312" w:hAnsi="Times New Roman" w:cs="Times New Roman"/>
                <w:b/>
                <w:sz w:val="24"/>
              </w:rPr>
              <w:t>基地</w:t>
            </w:r>
            <w:r>
              <w:rPr>
                <w:rFonts w:ascii="Times New Roman" w:eastAsia="仿宋_GB2312" w:hAnsi="Times New Roman" w:cs="Times New Roman" w:hint="eastAsia"/>
                <w:b/>
                <w:sz w:val="24"/>
              </w:rPr>
              <w:t>概况</w:t>
            </w:r>
            <w:r>
              <w:rPr>
                <w:rFonts w:ascii="Times New Roman" w:eastAsia="仿宋_GB2312" w:hAnsi="Times New Roman" w:cs="Times New Roman" w:hint="eastAsia"/>
                <w:bCs/>
                <w:sz w:val="24"/>
              </w:rPr>
              <w:t>（必备条件包括基地简介、整体运营、证照手续、游客接待量、研学旅游场所）</w:t>
            </w:r>
          </w:p>
          <w:p w:rsidR="007539A5" w:rsidRDefault="007539A5">
            <w:pPr>
              <w:pStyle w:val="2"/>
            </w:pPr>
          </w:p>
          <w:p w:rsidR="007539A5" w:rsidRDefault="007539A5"/>
          <w:p w:rsidR="007539A5" w:rsidRDefault="007539A5">
            <w:pPr>
              <w:pStyle w:val="2"/>
            </w:pPr>
          </w:p>
        </w:tc>
      </w:tr>
      <w:tr w:rsidR="007539A5">
        <w:trPr>
          <w:trHeight w:val="5953"/>
          <w:jc w:val="center"/>
        </w:trPr>
        <w:tc>
          <w:tcPr>
            <w:tcW w:w="2138" w:type="dxa"/>
            <w:vMerge/>
            <w:tcBorders>
              <w:left w:val="single" w:sz="4" w:space="0" w:color="auto"/>
              <w:right w:val="single" w:sz="4" w:space="0" w:color="auto"/>
            </w:tcBorders>
            <w:vAlign w:val="center"/>
          </w:tcPr>
          <w:p w:rsidR="007539A5" w:rsidRDefault="007539A5">
            <w:pPr>
              <w:spacing w:line="560" w:lineRule="exact"/>
              <w:jc w:val="left"/>
              <w:rPr>
                <w:rFonts w:ascii="Times New Roman" w:eastAsia="仿宋_GB2312" w:hAnsi="Times New Roman" w:cs="Times New Roman"/>
                <w:sz w:val="24"/>
              </w:rPr>
            </w:pPr>
          </w:p>
        </w:tc>
        <w:tc>
          <w:tcPr>
            <w:tcW w:w="7507" w:type="dxa"/>
            <w:gridSpan w:val="5"/>
            <w:tcBorders>
              <w:top w:val="single" w:sz="4" w:space="0" w:color="auto"/>
              <w:left w:val="single" w:sz="4" w:space="0" w:color="auto"/>
              <w:bottom w:val="single" w:sz="4" w:space="0" w:color="auto"/>
              <w:right w:val="single" w:sz="4" w:space="0" w:color="auto"/>
            </w:tcBorders>
          </w:tcPr>
          <w:p w:rsidR="007539A5" w:rsidRDefault="00D35694">
            <w:pPr>
              <w:rPr>
                <w:rFonts w:ascii="Times New Roman" w:eastAsia="仿宋_GB2312" w:hAnsi="Times New Roman" w:cs="Times New Roman"/>
                <w:bCs/>
                <w:sz w:val="24"/>
              </w:rPr>
            </w:pPr>
            <w:r>
              <w:rPr>
                <w:rFonts w:ascii="Times New Roman" w:eastAsia="仿宋_GB2312" w:hAnsi="Times New Roman" w:cs="Times New Roman" w:hint="eastAsia"/>
                <w:b/>
                <w:sz w:val="24"/>
              </w:rPr>
              <w:t>（二）研学旅游资源</w:t>
            </w:r>
            <w:r>
              <w:rPr>
                <w:rFonts w:ascii="Times New Roman" w:eastAsia="仿宋_GB2312" w:hAnsi="Times New Roman" w:cs="Times New Roman"/>
                <w:bCs/>
                <w:sz w:val="24"/>
              </w:rPr>
              <w:t>（请</w:t>
            </w:r>
            <w:r>
              <w:rPr>
                <w:rFonts w:ascii="Times New Roman" w:eastAsia="仿宋_GB2312" w:hAnsi="Times New Roman" w:cs="Times New Roman"/>
                <w:bCs/>
                <w:sz w:val="24"/>
              </w:rPr>
              <w:t>对照</w:t>
            </w:r>
            <w:r>
              <w:rPr>
                <w:rFonts w:ascii="Times New Roman" w:eastAsia="仿宋_GB2312" w:hAnsi="Times New Roman" w:cs="Times New Roman" w:hint="eastAsia"/>
                <w:bCs/>
                <w:sz w:val="24"/>
              </w:rPr>
              <w:t>河北</w:t>
            </w:r>
            <w:r>
              <w:rPr>
                <w:rFonts w:ascii="Times New Roman" w:eastAsia="仿宋_GB2312" w:hAnsi="Times New Roman" w:cs="Times New Roman"/>
                <w:bCs/>
                <w:sz w:val="24"/>
              </w:rPr>
              <w:t>省地方标准</w:t>
            </w:r>
            <w:r>
              <w:rPr>
                <w:rFonts w:ascii="Times New Roman" w:eastAsia="仿宋_GB2312" w:hAnsi="Times New Roman" w:cs="Times New Roman"/>
                <w:bCs/>
                <w:sz w:val="24"/>
              </w:rPr>
              <w:t>《研学旅</w:t>
            </w:r>
            <w:r>
              <w:rPr>
                <w:rFonts w:ascii="Times New Roman" w:eastAsia="仿宋_GB2312" w:hAnsi="Times New Roman" w:cs="Times New Roman" w:hint="eastAsia"/>
                <w:bCs/>
                <w:sz w:val="24"/>
              </w:rPr>
              <w:t>游示范</w:t>
            </w:r>
            <w:r>
              <w:rPr>
                <w:rFonts w:ascii="Times New Roman" w:eastAsia="仿宋_GB2312" w:hAnsi="Times New Roman" w:cs="Times New Roman"/>
                <w:bCs/>
                <w:sz w:val="24"/>
              </w:rPr>
              <w:t>基地</w:t>
            </w:r>
            <w:r>
              <w:rPr>
                <w:rFonts w:ascii="Times New Roman" w:eastAsia="仿宋_GB2312" w:hAnsi="Times New Roman" w:cs="Times New Roman" w:hint="eastAsia"/>
                <w:bCs/>
                <w:sz w:val="24"/>
              </w:rPr>
              <w:t>评定</w:t>
            </w:r>
            <w:r>
              <w:rPr>
                <w:rFonts w:ascii="Times New Roman" w:eastAsia="仿宋_GB2312" w:hAnsi="Times New Roman" w:cs="Times New Roman"/>
                <w:bCs/>
                <w:sz w:val="24"/>
              </w:rPr>
              <w:t>规范》（</w:t>
            </w:r>
            <w:r>
              <w:rPr>
                <w:rFonts w:ascii="Times New Roman" w:eastAsia="仿宋_GB2312" w:hAnsi="Times New Roman" w:cs="Times New Roman"/>
                <w:bCs/>
                <w:sz w:val="24"/>
              </w:rPr>
              <w:t>DB</w:t>
            </w:r>
            <w:r>
              <w:rPr>
                <w:rFonts w:ascii="Times New Roman" w:eastAsia="仿宋_GB2312" w:hAnsi="Times New Roman" w:cs="Times New Roman" w:hint="eastAsia"/>
                <w:bCs/>
                <w:sz w:val="24"/>
              </w:rPr>
              <w:t>13</w:t>
            </w:r>
            <w:r>
              <w:rPr>
                <w:rFonts w:ascii="Times New Roman" w:eastAsia="仿宋_GB2312" w:hAnsi="Times New Roman" w:cs="Times New Roman"/>
                <w:bCs/>
                <w:sz w:val="24"/>
              </w:rPr>
              <w:t>/T27</w:t>
            </w:r>
            <w:r>
              <w:rPr>
                <w:rFonts w:ascii="Times New Roman" w:eastAsia="仿宋_GB2312" w:hAnsi="Times New Roman" w:cs="Times New Roman" w:hint="eastAsia"/>
                <w:bCs/>
                <w:sz w:val="24"/>
              </w:rPr>
              <w:t>10</w:t>
            </w:r>
            <w:r>
              <w:rPr>
                <w:rFonts w:ascii="Times New Roman" w:eastAsia="仿宋_GB2312" w:hAnsi="Times New Roman" w:cs="Times New Roman"/>
                <w:bCs/>
                <w:sz w:val="24"/>
              </w:rPr>
              <w:t>—20</w:t>
            </w:r>
            <w:r>
              <w:rPr>
                <w:rFonts w:ascii="Times New Roman" w:eastAsia="仿宋_GB2312" w:hAnsi="Times New Roman" w:cs="Times New Roman" w:hint="eastAsia"/>
                <w:bCs/>
                <w:sz w:val="24"/>
              </w:rPr>
              <w:t>18</w:t>
            </w:r>
            <w:r>
              <w:rPr>
                <w:rFonts w:ascii="Times New Roman" w:eastAsia="仿宋_GB2312" w:hAnsi="Times New Roman" w:cs="Times New Roman"/>
                <w:bCs/>
                <w:sz w:val="24"/>
              </w:rPr>
              <w:t>）</w:t>
            </w:r>
            <w:r>
              <w:rPr>
                <w:rFonts w:ascii="Times New Roman" w:eastAsia="仿宋_GB2312" w:hAnsi="Times New Roman" w:cs="Times New Roman" w:hint="eastAsia"/>
                <w:bCs/>
                <w:sz w:val="24"/>
              </w:rPr>
              <w:t>具体要求中</w:t>
            </w:r>
            <w:r>
              <w:rPr>
                <w:rFonts w:ascii="Times New Roman" w:eastAsia="仿宋_GB2312" w:hAnsi="Times New Roman" w:cs="Times New Roman"/>
                <w:bCs/>
                <w:sz w:val="24"/>
              </w:rPr>
              <w:t>的</w:t>
            </w:r>
            <w:r>
              <w:rPr>
                <w:rFonts w:ascii="Times New Roman" w:eastAsia="仿宋_GB2312" w:hAnsi="Times New Roman" w:cs="Times New Roman" w:hint="eastAsia"/>
                <w:bCs/>
                <w:sz w:val="24"/>
              </w:rPr>
              <w:t>研学旅游资源</w:t>
            </w:r>
            <w:r>
              <w:rPr>
                <w:rFonts w:ascii="Times New Roman" w:eastAsia="仿宋_GB2312" w:hAnsi="Times New Roman" w:cs="Times New Roman" w:hint="eastAsia"/>
                <w:bCs/>
                <w:sz w:val="24"/>
              </w:rPr>
              <w:t>1</w:t>
            </w:r>
            <w:r>
              <w:rPr>
                <w:rFonts w:ascii="Times New Roman" w:eastAsia="仿宋_GB2312" w:hAnsi="Times New Roman" w:cs="Times New Roman" w:hint="eastAsia"/>
                <w:bCs/>
                <w:sz w:val="24"/>
              </w:rPr>
              <w:t>、具有教育意义和学习价值，并具有较高的文化价值。</w:t>
            </w:r>
            <w:r>
              <w:rPr>
                <w:rFonts w:ascii="Times New Roman" w:eastAsia="仿宋_GB2312" w:hAnsi="Times New Roman" w:cs="Times New Roman" w:hint="eastAsia"/>
                <w:bCs/>
                <w:sz w:val="24"/>
              </w:rPr>
              <w:t>2</w:t>
            </w:r>
            <w:r>
              <w:rPr>
                <w:rFonts w:ascii="Times New Roman" w:eastAsia="仿宋_GB2312" w:hAnsi="Times New Roman" w:cs="Times New Roman" w:hint="eastAsia"/>
                <w:bCs/>
                <w:sz w:val="24"/>
              </w:rPr>
              <w:t>、具有观赏性、游憩性或体验性。</w:t>
            </w:r>
            <w:r>
              <w:rPr>
                <w:rFonts w:ascii="Times New Roman" w:eastAsia="仿宋_GB2312" w:hAnsi="Times New Roman" w:cs="Times New Roman" w:hint="eastAsia"/>
                <w:bCs/>
                <w:sz w:val="24"/>
              </w:rPr>
              <w:t>3</w:t>
            </w:r>
            <w:r>
              <w:rPr>
                <w:rFonts w:ascii="Times New Roman" w:eastAsia="仿宋_GB2312" w:hAnsi="Times New Roman" w:cs="Times New Roman" w:hint="eastAsia"/>
                <w:bCs/>
                <w:sz w:val="24"/>
              </w:rPr>
              <w:t>、具有一定的独特性或稀缺性。</w:t>
            </w:r>
            <w:r>
              <w:rPr>
                <w:rFonts w:ascii="Times New Roman" w:eastAsia="仿宋_GB2312" w:hAnsi="Times New Roman" w:cs="Times New Roman" w:hint="eastAsia"/>
                <w:bCs/>
                <w:sz w:val="24"/>
              </w:rPr>
              <w:t>4</w:t>
            </w:r>
            <w:r>
              <w:rPr>
                <w:rFonts w:ascii="Times New Roman" w:eastAsia="仿宋_GB2312" w:hAnsi="Times New Roman" w:cs="Times New Roman" w:hint="eastAsia"/>
                <w:bCs/>
                <w:sz w:val="24"/>
              </w:rPr>
              <w:t>、具有一定的规模或丰度。</w:t>
            </w:r>
            <w:r>
              <w:rPr>
                <w:rFonts w:ascii="Times New Roman" w:eastAsia="仿宋_GB2312" w:hAnsi="Times New Roman" w:cs="Times New Roman" w:hint="eastAsia"/>
                <w:bCs/>
                <w:sz w:val="24"/>
              </w:rPr>
              <w:t>5</w:t>
            </w:r>
            <w:r>
              <w:rPr>
                <w:rFonts w:ascii="Times New Roman" w:eastAsia="仿宋_GB2312" w:hAnsi="Times New Roman" w:cs="Times New Roman" w:hint="eastAsia"/>
                <w:bCs/>
                <w:sz w:val="24"/>
              </w:rPr>
              <w:t>、保存完整，并采取了必要的保护措施。</w:t>
            </w:r>
            <w:r>
              <w:rPr>
                <w:rFonts w:ascii="Times New Roman" w:eastAsia="仿宋_GB2312" w:hAnsi="Times New Roman" w:cs="Times New Roman"/>
                <w:bCs/>
                <w:sz w:val="24"/>
              </w:rPr>
              <w:t>）</w:t>
            </w:r>
          </w:p>
        </w:tc>
      </w:tr>
      <w:tr w:rsidR="007539A5">
        <w:trPr>
          <w:trHeight w:val="90"/>
          <w:jc w:val="center"/>
        </w:trPr>
        <w:tc>
          <w:tcPr>
            <w:tcW w:w="2138" w:type="dxa"/>
            <w:vMerge/>
            <w:tcBorders>
              <w:left w:val="single" w:sz="4" w:space="0" w:color="auto"/>
              <w:right w:val="single" w:sz="4" w:space="0" w:color="auto"/>
            </w:tcBorders>
            <w:vAlign w:val="center"/>
          </w:tcPr>
          <w:p w:rsidR="007539A5" w:rsidRDefault="007539A5">
            <w:pPr>
              <w:spacing w:line="560" w:lineRule="exact"/>
              <w:jc w:val="left"/>
              <w:rPr>
                <w:rFonts w:ascii="Times New Roman" w:eastAsia="仿宋_GB2312" w:hAnsi="Times New Roman" w:cs="Times New Roman"/>
                <w:sz w:val="24"/>
              </w:rPr>
            </w:pPr>
          </w:p>
        </w:tc>
        <w:tc>
          <w:tcPr>
            <w:tcW w:w="7507" w:type="dxa"/>
            <w:gridSpan w:val="5"/>
            <w:tcBorders>
              <w:top w:val="single" w:sz="4" w:space="0" w:color="auto"/>
              <w:left w:val="single" w:sz="4" w:space="0" w:color="auto"/>
              <w:bottom w:val="single" w:sz="4" w:space="0" w:color="auto"/>
              <w:right w:val="single" w:sz="4" w:space="0" w:color="auto"/>
            </w:tcBorders>
            <w:vAlign w:val="center"/>
          </w:tcPr>
          <w:p w:rsidR="007539A5" w:rsidRDefault="00D35694">
            <w:pPr>
              <w:pStyle w:val="Style3"/>
              <w:rPr>
                <w:rFonts w:ascii="Times New Roman" w:eastAsia="仿宋_GB2312" w:hAnsi="Times New Roman" w:cs="Times New Roman"/>
                <w:bCs/>
                <w:sz w:val="24"/>
              </w:rPr>
            </w:pPr>
            <w:r>
              <w:rPr>
                <w:rFonts w:ascii="Times New Roman" w:eastAsia="仿宋_GB2312" w:hAnsi="Times New Roman" w:cs="Times New Roman" w:hint="eastAsia"/>
                <w:b/>
                <w:sz w:val="24"/>
                <w:szCs w:val="24"/>
              </w:rPr>
              <w:t>（三）研学旅游产品</w:t>
            </w:r>
            <w:r>
              <w:rPr>
                <w:rFonts w:ascii="Times New Roman" w:eastAsia="仿宋_GB2312" w:hAnsi="Times New Roman" w:cs="Times New Roman" w:hint="eastAsia"/>
                <w:bCs/>
                <w:sz w:val="24"/>
              </w:rPr>
              <w:t>（</w:t>
            </w:r>
            <w:r>
              <w:rPr>
                <w:rFonts w:ascii="Times New Roman" w:eastAsia="仿宋_GB2312" w:hAnsi="Times New Roman" w:cs="Times New Roman"/>
                <w:bCs/>
                <w:sz w:val="24"/>
              </w:rPr>
              <w:t>请</w:t>
            </w:r>
            <w:r>
              <w:rPr>
                <w:rFonts w:ascii="Times New Roman" w:eastAsia="仿宋_GB2312" w:hAnsi="Times New Roman" w:cs="Times New Roman"/>
                <w:bCs/>
                <w:sz w:val="24"/>
              </w:rPr>
              <w:t>对照</w:t>
            </w:r>
            <w:r>
              <w:rPr>
                <w:rFonts w:ascii="Times New Roman" w:eastAsia="仿宋_GB2312" w:hAnsi="Times New Roman" w:cs="Times New Roman" w:hint="eastAsia"/>
                <w:bCs/>
                <w:sz w:val="24"/>
              </w:rPr>
              <w:t>河北</w:t>
            </w:r>
            <w:r>
              <w:rPr>
                <w:rFonts w:ascii="Times New Roman" w:eastAsia="仿宋_GB2312" w:hAnsi="Times New Roman" w:cs="Times New Roman"/>
                <w:bCs/>
                <w:sz w:val="24"/>
              </w:rPr>
              <w:t>省地方标准</w:t>
            </w:r>
            <w:r>
              <w:rPr>
                <w:rFonts w:ascii="Times New Roman" w:eastAsia="仿宋_GB2312" w:hAnsi="Times New Roman" w:cs="Times New Roman"/>
                <w:bCs/>
                <w:sz w:val="24"/>
              </w:rPr>
              <w:t>《研学旅</w:t>
            </w:r>
            <w:r>
              <w:rPr>
                <w:rFonts w:ascii="Times New Roman" w:eastAsia="仿宋_GB2312" w:hAnsi="Times New Roman" w:cs="Times New Roman" w:hint="eastAsia"/>
                <w:bCs/>
                <w:sz w:val="24"/>
              </w:rPr>
              <w:t>游示范</w:t>
            </w:r>
            <w:r>
              <w:rPr>
                <w:rFonts w:ascii="Times New Roman" w:eastAsia="仿宋_GB2312" w:hAnsi="Times New Roman" w:cs="Times New Roman"/>
                <w:bCs/>
                <w:sz w:val="24"/>
              </w:rPr>
              <w:t>基地</w:t>
            </w:r>
            <w:r>
              <w:rPr>
                <w:rFonts w:ascii="Times New Roman" w:eastAsia="仿宋_GB2312" w:hAnsi="Times New Roman" w:cs="Times New Roman" w:hint="eastAsia"/>
                <w:bCs/>
                <w:sz w:val="24"/>
              </w:rPr>
              <w:t>评定</w:t>
            </w:r>
            <w:r>
              <w:rPr>
                <w:rFonts w:ascii="Times New Roman" w:eastAsia="仿宋_GB2312" w:hAnsi="Times New Roman" w:cs="Times New Roman"/>
                <w:bCs/>
                <w:sz w:val="24"/>
              </w:rPr>
              <w:t>规范》（</w:t>
            </w:r>
            <w:r>
              <w:rPr>
                <w:rFonts w:ascii="Times New Roman" w:eastAsia="仿宋_GB2312" w:hAnsi="Times New Roman" w:cs="Times New Roman"/>
                <w:bCs/>
                <w:sz w:val="24"/>
              </w:rPr>
              <w:t>DB</w:t>
            </w:r>
            <w:r>
              <w:rPr>
                <w:rFonts w:ascii="Times New Roman" w:eastAsia="仿宋_GB2312" w:hAnsi="Times New Roman" w:cs="Times New Roman" w:hint="eastAsia"/>
                <w:bCs/>
                <w:sz w:val="24"/>
              </w:rPr>
              <w:t>13</w:t>
            </w:r>
            <w:r>
              <w:rPr>
                <w:rFonts w:ascii="Times New Roman" w:eastAsia="仿宋_GB2312" w:hAnsi="Times New Roman" w:cs="Times New Roman"/>
                <w:bCs/>
                <w:sz w:val="24"/>
              </w:rPr>
              <w:t>/T27</w:t>
            </w:r>
            <w:r>
              <w:rPr>
                <w:rFonts w:ascii="Times New Roman" w:eastAsia="仿宋_GB2312" w:hAnsi="Times New Roman" w:cs="Times New Roman" w:hint="eastAsia"/>
                <w:bCs/>
                <w:sz w:val="24"/>
              </w:rPr>
              <w:t>10</w:t>
            </w:r>
            <w:r>
              <w:rPr>
                <w:rFonts w:ascii="Times New Roman" w:eastAsia="仿宋_GB2312" w:hAnsi="Times New Roman" w:cs="Times New Roman"/>
                <w:bCs/>
                <w:sz w:val="24"/>
              </w:rPr>
              <w:t>—20</w:t>
            </w:r>
            <w:r>
              <w:rPr>
                <w:rFonts w:ascii="Times New Roman" w:eastAsia="仿宋_GB2312" w:hAnsi="Times New Roman" w:cs="Times New Roman" w:hint="eastAsia"/>
                <w:bCs/>
                <w:sz w:val="24"/>
              </w:rPr>
              <w:t>18</w:t>
            </w:r>
            <w:r>
              <w:rPr>
                <w:rFonts w:ascii="Times New Roman" w:eastAsia="仿宋_GB2312" w:hAnsi="Times New Roman" w:cs="Times New Roman"/>
                <w:bCs/>
                <w:sz w:val="24"/>
              </w:rPr>
              <w:t>）</w:t>
            </w:r>
            <w:r>
              <w:rPr>
                <w:rFonts w:ascii="Times New Roman" w:eastAsia="仿宋_GB2312" w:hAnsi="Times New Roman" w:cs="Times New Roman" w:hint="eastAsia"/>
                <w:bCs/>
                <w:sz w:val="24"/>
              </w:rPr>
              <w:t>具体要求中</w:t>
            </w:r>
            <w:r>
              <w:rPr>
                <w:rFonts w:ascii="Times New Roman" w:eastAsia="仿宋_GB2312" w:hAnsi="Times New Roman" w:cs="Times New Roman"/>
                <w:bCs/>
                <w:sz w:val="24"/>
              </w:rPr>
              <w:t>的</w:t>
            </w:r>
            <w:r>
              <w:rPr>
                <w:rFonts w:ascii="Times New Roman" w:eastAsia="仿宋_GB2312" w:hAnsi="Times New Roman" w:cs="Times New Roman" w:hint="eastAsia"/>
                <w:bCs/>
                <w:sz w:val="24"/>
              </w:rPr>
              <w:t>研学旅游产品</w:t>
            </w:r>
            <w:r>
              <w:rPr>
                <w:rFonts w:ascii="Times New Roman" w:eastAsia="仿宋_GB2312" w:hAnsi="Times New Roman" w:cs="Times New Roman" w:hint="eastAsia"/>
                <w:bCs/>
                <w:sz w:val="24"/>
              </w:rPr>
              <w:t>1</w:t>
            </w:r>
            <w:r>
              <w:rPr>
                <w:rFonts w:ascii="Times New Roman" w:eastAsia="仿宋_GB2312" w:hAnsi="Times New Roman" w:cs="Times New Roman" w:hint="eastAsia"/>
                <w:bCs/>
                <w:sz w:val="24"/>
              </w:rPr>
              <w:t>、教育意义大，知识含量高，游客能获得知识、充实思想、提高能力、增长见识。</w:t>
            </w:r>
            <w:r>
              <w:rPr>
                <w:rFonts w:ascii="Times New Roman" w:eastAsia="仿宋_GB2312" w:hAnsi="Times New Roman" w:cs="Times New Roman" w:hint="eastAsia"/>
                <w:bCs/>
                <w:sz w:val="24"/>
              </w:rPr>
              <w:t>2</w:t>
            </w:r>
            <w:r>
              <w:rPr>
                <w:rFonts w:ascii="Times New Roman" w:eastAsia="仿宋_GB2312" w:hAnsi="Times New Roman" w:cs="Times New Roman" w:hint="eastAsia"/>
                <w:bCs/>
                <w:sz w:val="24"/>
              </w:rPr>
              <w:t>、主题突出，特色明显，包括环保、科技、历史、体育、生物、地理、艺术、教育、天文、民俗、航天等。</w:t>
            </w:r>
            <w:r>
              <w:rPr>
                <w:rFonts w:ascii="Times New Roman" w:eastAsia="仿宋_GB2312" w:hAnsi="Times New Roman" w:cs="Times New Roman" w:hint="eastAsia"/>
                <w:bCs/>
                <w:sz w:val="24"/>
              </w:rPr>
              <w:t>3</w:t>
            </w:r>
            <w:r>
              <w:rPr>
                <w:rFonts w:ascii="Times New Roman" w:eastAsia="仿宋_GB2312" w:hAnsi="Times New Roman" w:cs="Times New Roman" w:hint="eastAsia"/>
                <w:bCs/>
                <w:sz w:val="24"/>
              </w:rPr>
              <w:t>、内容丰富，类型多样，包括科普认知、自然观赏、拓展训练、文化主题、康乐休闲等。</w:t>
            </w:r>
            <w:r>
              <w:rPr>
                <w:rFonts w:ascii="Times New Roman" w:eastAsia="仿宋_GB2312" w:hAnsi="Times New Roman" w:cs="Times New Roman" w:hint="eastAsia"/>
                <w:bCs/>
                <w:sz w:val="24"/>
              </w:rPr>
              <w:t>4</w:t>
            </w:r>
            <w:r>
              <w:rPr>
                <w:rFonts w:ascii="Times New Roman" w:eastAsia="仿宋_GB2312" w:hAnsi="Times New Roman" w:cs="Times New Roman" w:hint="eastAsia"/>
                <w:bCs/>
                <w:sz w:val="24"/>
              </w:rPr>
              <w:t>、定位准确，针对性强，提供多样化的研学旅游课程、线路、项目、活动、服务等。</w:t>
            </w:r>
            <w:r>
              <w:rPr>
                <w:rFonts w:ascii="Times New Roman" w:eastAsia="仿宋_GB2312" w:hAnsi="Times New Roman" w:cs="Times New Roman" w:hint="eastAsia"/>
                <w:bCs/>
                <w:sz w:val="24"/>
              </w:rPr>
              <w:t>5</w:t>
            </w:r>
            <w:r>
              <w:rPr>
                <w:rFonts w:ascii="Times New Roman" w:eastAsia="仿宋_GB2312" w:hAnsi="Times New Roman" w:cs="Times New Roman" w:hint="eastAsia"/>
                <w:bCs/>
                <w:sz w:val="24"/>
              </w:rPr>
              <w:t>、表现形式新颖多样，运用多媒体方式、智能化设施、白动化设备、展览展示技术、人工服务等方法，使研学知</w:t>
            </w:r>
            <w:r>
              <w:rPr>
                <w:rFonts w:ascii="Times New Roman" w:eastAsia="仿宋_GB2312" w:hAnsi="Times New Roman" w:cs="Times New Roman" w:hint="eastAsia"/>
                <w:bCs/>
                <w:sz w:val="24"/>
              </w:rPr>
              <w:t>识或思想更通俗易懂。如采用知识讲解、基础认知、标本制作、科技展示、景观欣赏、游戏扮演、趣味问答、特色活动等多种方式表现某主题产品。</w:t>
            </w:r>
            <w:r>
              <w:rPr>
                <w:rFonts w:ascii="Times New Roman" w:eastAsia="仿宋_GB2312" w:hAnsi="Times New Roman" w:cs="Times New Roman" w:hint="eastAsia"/>
                <w:bCs/>
                <w:sz w:val="24"/>
              </w:rPr>
              <w:t>6</w:t>
            </w:r>
            <w:r>
              <w:rPr>
                <w:rFonts w:ascii="Times New Roman" w:eastAsia="仿宋_GB2312" w:hAnsi="Times New Roman" w:cs="Times New Roman" w:hint="eastAsia"/>
                <w:bCs/>
                <w:sz w:val="24"/>
              </w:rPr>
              <w:t>、产品体系完整，使游客能由浅至深、循序渐进、系统全面的了解和体验研学旅游产品。如围绕产品主题开发启迪心灵类、学习认知类、参与体验类、能力培养类、素质拓展类、启发创新类、深度探索类等系列产品。</w:t>
            </w:r>
            <w:r>
              <w:rPr>
                <w:rFonts w:ascii="Times New Roman" w:eastAsia="仿宋_GB2312" w:hAnsi="Times New Roman" w:cs="Times New Roman" w:hint="eastAsia"/>
                <w:bCs/>
                <w:sz w:val="24"/>
              </w:rPr>
              <w:t>7</w:t>
            </w:r>
            <w:r>
              <w:rPr>
                <w:rFonts w:ascii="Times New Roman" w:eastAsia="仿宋_GB2312" w:hAnsi="Times New Roman" w:cs="Times New Roman" w:hint="eastAsia"/>
                <w:bCs/>
                <w:sz w:val="24"/>
              </w:rPr>
              <w:t>、开发设计要遵循“宜游宜学”的原则，合理设置“游”与“学”项目的比例，教育教学内容和学习时长符合要求，一般不少于研学旅游行程的</w:t>
            </w:r>
            <w:r>
              <w:rPr>
                <w:rFonts w:ascii="Times New Roman" w:eastAsia="仿宋_GB2312" w:hAnsi="Times New Roman" w:cs="Times New Roman" w:hint="eastAsia"/>
                <w:bCs/>
                <w:sz w:val="24"/>
              </w:rPr>
              <w:t>1/2</w:t>
            </w:r>
            <w:r>
              <w:rPr>
                <w:rFonts w:ascii="Times New Roman" w:eastAsia="仿宋_GB2312" w:hAnsi="Times New Roman" w:cs="Times New Roman" w:hint="eastAsia"/>
                <w:bCs/>
                <w:sz w:val="24"/>
              </w:rPr>
              <w:t>。</w:t>
            </w:r>
            <w:r>
              <w:rPr>
                <w:rFonts w:ascii="Times New Roman" w:eastAsia="仿宋_GB2312" w:hAnsi="Times New Roman" w:cs="Times New Roman" w:hint="eastAsia"/>
                <w:bCs/>
                <w:sz w:val="24"/>
              </w:rPr>
              <w:t>）</w:t>
            </w:r>
          </w:p>
          <w:p w:rsidR="007539A5" w:rsidRDefault="007539A5">
            <w:pPr>
              <w:pStyle w:val="Style3"/>
              <w:rPr>
                <w:rFonts w:ascii="Times New Roman" w:eastAsia="仿宋_GB2312" w:hAnsi="Times New Roman" w:cs="Times New Roman"/>
                <w:bCs/>
                <w:sz w:val="24"/>
              </w:rPr>
            </w:pPr>
          </w:p>
          <w:p w:rsidR="007539A5" w:rsidRDefault="007539A5">
            <w:pPr>
              <w:spacing w:line="560" w:lineRule="exact"/>
              <w:ind w:firstLineChars="200" w:firstLine="480"/>
              <w:rPr>
                <w:rFonts w:ascii="Times New Roman" w:eastAsia="仿宋_GB2312" w:hAnsi="Times New Roman" w:cs="Times New Roman"/>
                <w:bCs/>
                <w:sz w:val="24"/>
              </w:rPr>
            </w:pPr>
          </w:p>
        </w:tc>
      </w:tr>
      <w:tr w:rsidR="007539A5">
        <w:trPr>
          <w:trHeight w:val="6309"/>
          <w:jc w:val="center"/>
        </w:trPr>
        <w:tc>
          <w:tcPr>
            <w:tcW w:w="2138" w:type="dxa"/>
            <w:vMerge/>
            <w:tcBorders>
              <w:left w:val="single" w:sz="4" w:space="0" w:color="auto"/>
              <w:right w:val="single" w:sz="4" w:space="0" w:color="auto"/>
            </w:tcBorders>
            <w:vAlign w:val="center"/>
          </w:tcPr>
          <w:p w:rsidR="007539A5" w:rsidRDefault="007539A5">
            <w:pPr>
              <w:spacing w:line="560" w:lineRule="exact"/>
              <w:jc w:val="left"/>
              <w:rPr>
                <w:rFonts w:ascii="Times New Roman" w:eastAsia="仿宋_GB2312" w:hAnsi="Times New Roman" w:cs="Times New Roman"/>
                <w:sz w:val="24"/>
              </w:rPr>
            </w:pPr>
          </w:p>
        </w:tc>
        <w:tc>
          <w:tcPr>
            <w:tcW w:w="7507" w:type="dxa"/>
            <w:gridSpan w:val="5"/>
            <w:tcBorders>
              <w:top w:val="single" w:sz="4" w:space="0" w:color="auto"/>
              <w:left w:val="single" w:sz="4" w:space="0" w:color="auto"/>
              <w:bottom w:val="single" w:sz="4" w:space="0" w:color="auto"/>
              <w:right w:val="single" w:sz="4" w:space="0" w:color="auto"/>
            </w:tcBorders>
          </w:tcPr>
          <w:p w:rsidR="007539A5" w:rsidRDefault="00D35694">
            <w:r>
              <w:rPr>
                <w:rFonts w:ascii="Times New Roman" w:eastAsia="仿宋_GB2312" w:hAnsi="Times New Roman" w:cs="Times New Roman" w:hint="eastAsia"/>
                <w:b/>
                <w:sz w:val="24"/>
              </w:rPr>
              <w:t>（四）研学旅游设施</w:t>
            </w:r>
            <w:r>
              <w:rPr>
                <w:rFonts w:hint="eastAsia"/>
              </w:rPr>
              <w:t>（</w:t>
            </w:r>
            <w:r>
              <w:rPr>
                <w:rFonts w:ascii="Times New Roman" w:eastAsia="仿宋_GB2312" w:hAnsi="Times New Roman" w:cs="Times New Roman"/>
                <w:bCs/>
                <w:sz w:val="24"/>
              </w:rPr>
              <w:t>请</w:t>
            </w:r>
            <w:r>
              <w:rPr>
                <w:rFonts w:ascii="Times New Roman" w:eastAsia="仿宋_GB2312" w:hAnsi="Times New Roman" w:cs="Times New Roman"/>
                <w:bCs/>
                <w:sz w:val="24"/>
              </w:rPr>
              <w:t>对照</w:t>
            </w:r>
            <w:r>
              <w:rPr>
                <w:rFonts w:ascii="Times New Roman" w:eastAsia="仿宋_GB2312" w:hAnsi="Times New Roman" w:cs="Times New Roman" w:hint="eastAsia"/>
                <w:bCs/>
                <w:sz w:val="24"/>
              </w:rPr>
              <w:t>河北</w:t>
            </w:r>
            <w:r>
              <w:rPr>
                <w:rFonts w:ascii="Times New Roman" w:eastAsia="仿宋_GB2312" w:hAnsi="Times New Roman" w:cs="Times New Roman"/>
                <w:bCs/>
                <w:sz w:val="24"/>
              </w:rPr>
              <w:t>省地方标准</w:t>
            </w:r>
            <w:r>
              <w:rPr>
                <w:rFonts w:ascii="Times New Roman" w:eastAsia="仿宋_GB2312" w:hAnsi="Times New Roman" w:cs="Times New Roman"/>
                <w:bCs/>
                <w:sz w:val="24"/>
              </w:rPr>
              <w:t>《研学旅</w:t>
            </w:r>
            <w:r>
              <w:rPr>
                <w:rFonts w:ascii="Times New Roman" w:eastAsia="仿宋_GB2312" w:hAnsi="Times New Roman" w:cs="Times New Roman" w:hint="eastAsia"/>
                <w:bCs/>
                <w:sz w:val="24"/>
              </w:rPr>
              <w:t>游示范</w:t>
            </w:r>
            <w:r>
              <w:rPr>
                <w:rFonts w:ascii="Times New Roman" w:eastAsia="仿宋_GB2312" w:hAnsi="Times New Roman" w:cs="Times New Roman"/>
                <w:bCs/>
                <w:sz w:val="24"/>
              </w:rPr>
              <w:t>基地</w:t>
            </w:r>
            <w:r>
              <w:rPr>
                <w:rFonts w:ascii="Times New Roman" w:eastAsia="仿宋_GB2312" w:hAnsi="Times New Roman" w:cs="Times New Roman" w:hint="eastAsia"/>
                <w:bCs/>
                <w:sz w:val="24"/>
              </w:rPr>
              <w:t>评定</w:t>
            </w:r>
            <w:r>
              <w:rPr>
                <w:rFonts w:ascii="Times New Roman" w:eastAsia="仿宋_GB2312" w:hAnsi="Times New Roman" w:cs="Times New Roman"/>
                <w:bCs/>
                <w:sz w:val="24"/>
              </w:rPr>
              <w:t>规范》（</w:t>
            </w:r>
            <w:r>
              <w:rPr>
                <w:rFonts w:ascii="Times New Roman" w:eastAsia="仿宋_GB2312" w:hAnsi="Times New Roman" w:cs="Times New Roman"/>
                <w:bCs/>
                <w:sz w:val="24"/>
              </w:rPr>
              <w:t>DB</w:t>
            </w:r>
            <w:r>
              <w:rPr>
                <w:rFonts w:ascii="Times New Roman" w:eastAsia="仿宋_GB2312" w:hAnsi="Times New Roman" w:cs="Times New Roman" w:hint="eastAsia"/>
                <w:bCs/>
                <w:sz w:val="24"/>
              </w:rPr>
              <w:t>13</w:t>
            </w:r>
            <w:r>
              <w:rPr>
                <w:rFonts w:ascii="Times New Roman" w:eastAsia="仿宋_GB2312" w:hAnsi="Times New Roman" w:cs="Times New Roman"/>
                <w:bCs/>
                <w:sz w:val="24"/>
              </w:rPr>
              <w:t>/T27</w:t>
            </w:r>
            <w:r>
              <w:rPr>
                <w:rFonts w:ascii="Times New Roman" w:eastAsia="仿宋_GB2312" w:hAnsi="Times New Roman" w:cs="Times New Roman" w:hint="eastAsia"/>
                <w:bCs/>
                <w:sz w:val="24"/>
              </w:rPr>
              <w:t>10</w:t>
            </w:r>
            <w:r>
              <w:rPr>
                <w:rFonts w:ascii="Times New Roman" w:eastAsia="仿宋_GB2312" w:hAnsi="Times New Roman" w:cs="Times New Roman"/>
                <w:bCs/>
                <w:sz w:val="24"/>
              </w:rPr>
              <w:t>—20</w:t>
            </w:r>
            <w:r>
              <w:rPr>
                <w:rFonts w:ascii="Times New Roman" w:eastAsia="仿宋_GB2312" w:hAnsi="Times New Roman" w:cs="Times New Roman" w:hint="eastAsia"/>
                <w:bCs/>
                <w:sz w:val="24"/>
              </w:rPr>
              <w:t>18</w:t>
            </w:r>
            <w:r>
              <w:rPr>
                <w:rFonts w:ascii="Times New Roman" w:eastAsia="仿宋_GB2312" w:hAnsi="Times New Roman" w:cs="Times New Roman"/>
                <w:bCs/>
                <w:sz w:val="24"/>
              </w:rPr>
              <w:t>）</w:t>
            </w:r>
            <w:r>
              <w:rPr>
                <w:rFonts w:ascii="Times New Roman" w:eastAsia="仿宋_GB2312" w:hAnsi="Times New Roman" w:cs="Times New Roman" w:hint="eastAsia"/>
                <w:bCs/>
                <w:sz w:val="24"/>
              </w:rPr>
              <w:t>具体要求中</w:t>
            </w:r>
            <w:r>
              <w:rPr>
                <w:rFonts w:ascii="Times New Roman" w:eastAsia="仿宋_GB2312" w:hAnsi="Times New Roman" w:cs="Times New Roman"/>
                <w:bCs/>
                <w:sz w:val="24"/>
              </w:rPr>
              <w:t>的</w:t>
            </w:r>
            <w:r>
              <w:rPr>
                <w:rFonts w:ascii="Times New Roman" w:eastAsia="仿宋_GB2312" w:hAnsi="Times New Roman" w:cs="Times New Roman" w:hint="eastAsia"/>
                <w:bCs/>
                <w:sz w:val="24"/>
              </w:rPr>
              <w:t>研学旅游设施</w:t>
            </w:r>
            <w:r>
              <w:rPr>
                <w:rFonts w:ascii="Times New Roman" w:eastAsia="仿宋_GB2312" w:hAnsi="Times New Roman" w:cs="Times New Roman" w:hint="eastAsia"/>
                <w:bCs/>
                <w:sz w:val="24"/>
              </w:rPr>
              <w:t>1</w:t>
            </w:r>
            <w:r>
              <w:rPr>
                <w:rFonts w:ascii="Times New Roman" w:eastAsia="仿宋_GB2312" w:hAnsi="Times New Roman" w:cs="Times New Roman" w:hint="eastAsia"/>
                <w:bCs/>
                <w:sz w:val="24"/>
              </w:rPr>
              <w:t>、旅游交通可进入性良好，外部交通道路等级较高，旅游交通标识齐全、规范：内部配备停车场，布局合理，容量适宣，停车引导标识及停车服务合理、规范。</w:t>
            </w:r>
            <w:r>
              <w:rPr>
                <w:rFonts w:ascii="Times New Roman" w:eastAsia="仿宋_GB2312" w:hAnsi="Times New Roman" w:cs="Times New Roman" w:hint="eastAsia"/>
                <w:bCs/>
                <w:sz w:val="24"/>
              </w:rPr>
              <w:t>2</w:t>
            </w:r>
            <w:r>
              <w:rPr>
                <w:rFonts w:ascii="Times New Roman" w:eastAsia="仿宋_GB2312" w:hAnsi="Times New Roman" w:cs="Times New Roman" w:hint="eastAsia"/>
                <w:bCs/>
                <w:sz w:val="24"/>
              </w:rPr>
              <w:t>、各种引导标识位置合理，数量充足，设计美观，突出研学主题和特色，并设置了知识丰富、趣味性强、数量众多的景物介绍牌。</w:t>
            </w:r>
            <w:r>
              <w:rPr>
                <w:rFonts w:ascii="Times New Roman" w:eastAsia="仿宋_GB2312" w:hAnsi="Times New Roman" w:cs="Times New Roman" w:hint="eastAsia"/>
                <w:bCs/>
                <w:sz w:val="24"/>
              </w:rPr>
              <w:t>3</w:t>
            </w:r>
            <w:r>
              <w:rPr>
                <w:rFonts w:ascii="Times New Roman" w:eastAsia="仿宋_GB2312" w:hAnsi="Times New Roman" w:cs="Times New Roman" w:hint="eastAsia"/>
                <w:bCs/>
                <w:sz w:val="24"/>
              </w:rPr>
              <w:t>、游览参观路线合理顺畅：应采用安全性高、低排放量的或新能源型的交通工具。</w:t>
            </w:r>
            <w:r>
              <w:rPr>
                <w:rFonts w:ascii="Times New Roman" w:eastAsia="仿宋_GB2312" w:hAnsi="Times New Roman" w:cs="Times New Roman" w:hint="eastAsia"/>
                <w:bCs/>
                <w:sz w:val="24"/>
              </w:rPr>
              <w:t>4</w:t>
            </w:r>
            <w:r>
              <w:rPr>
                <w:rFonts w:ascii="Times New Roman" w:eastAsia="仿宋_GB2312" w:hAnsi="Times New Roman" w:cs="Times New Roman" w:hint="eastAsia"/>
                <w:bCs/>
                <w:sz w:val="24"/>
              </w:rPr>
              <w:t>、公共厕所数量充足，位置合理，设施齐全，管护及时，符合</w:t>
            </w:r>
            <w:r>
              <w:rPr>
                <w:rFonts w:ascii="Times New Roman" w:eastAsia="仿宋_GB2312" w:hAnsi="Times New Roman" w:cs="Times New Roman" w:hint="eastAsia"/>
                <w:bCs/>
                <w:sz w:val="24"/>
              </w:rPr>
              <w:t>GB/T18973-2016</w:t>
            </w:r>
            <w:r>
              <w:rPr>
                <w:rFonts w:ascii="Times New Roman" w:eastAsia="仿宋_GB2312" w:hAnsi="Times New Roman" w:cs="Times New Roman" w:hint="eastAsia"/>
                <w:bCs/>
                <w:sz w:val="24"/>
              </w:rPr>
              <w:t>中</w:t>
            </w:r>
            <w:r>
              <w:rPr>
                <w:rFonts w:ascii="Times New Roman" w:eastAsia="仿宋_GB2312" w:hAnsi="Times New Roman" w:cs="Times New Roman" w:hint="eastAsia"/>
                <w:bCs/>
                <w:sz w:val="24"/>
              </w:rPr>
              <w:t>6.1</w:t>
            </w:r>
            <w:r>
              <w:rPr>
                <w:rFonts w:ascii="Times New Roman" w:eastAsia="仿宋_GB2312" w:hAnsi="Times New Roman" w:cs="Times New Roman" w:hint="eastAsia"/>
                <w:bCs/>
                <w:sz w:val="24"/>
              </w:rPr>
              <w:t>的</w:t>
            </w:r>
            <w:r>
              <w:rPr>
                <w:rFonts w:ascii="Times New Roman" w:eastAsia="仿宋_GB2312" w:hAnsi="Times New Roman" w:cs="Times New Roman" w:hint="eastAsia"/>
                <w:bCs/>
                <w:sz w:val="24"/>
              </w:rPr>
              <w:t>要求。</w:t>
            </w:r>
            <w:r>
              <w:rPr>
                <w:rFonts w:ascii="Times New Roman" w:eastAsia="仿宋_GB2312" w:hAnsi="Times New Roman" w:cs="Times New Roman" w:hint="eastAsia"/>
                <w:bCs/>
                <w:sz w:val="24"/>
              </w:rPr>
              <w:t>5</w:t>
            </w:r>
            <w:r>
              <w:rPr>
                <w:rFonts w:ascii="Times New Roman" w:eastAsia="仿宋_GB2312" w:hAnsi="Times New Roman" w:cs="Times New Roman" w:hint="eastAsia"/>
                <w:bCs/>
                <w:sz w:val="24"/>
              </w:rPr>
              <w:t>、游客中心位置合理、规模适度、设施齐全，富有文化气息和当地特色。公共休息设施布局合理、材质生态、外观与周围环境相协调并突出研学主题和特色。</w:t>
            </w:r>
            <w:r>
              <w:rPr>
                <w:rFonts w:ascii="Times New Roman" w:eastAsia="仿宋_GB2312" w:hAnsi="Times New Roman" w:cs="Times New Roman" w:hint="eastAsia"/>
                <w:bCs/>
                <w:sz w:val="24"/>
              </w:rPr>
              <w:t>6</w:t>
            </w:r>
            <w:r>
              <w:rPr>
                <w:rFonts w:ascii="Times New Roman" w:eastAsia="仿宋_GB2312" w:hAnsi="Times New Roman" w:cs="Times New Roman" w:hint="eastAsia"/>
                <w:bCs/>
                <w:sz w:val="24"/>
              </w:rPr>
              <w:t>、有独具特色的游览、体验设施，有面积适宜、功能齐全（如实物展示、标本展示、</w:t>
            </w:r>
            <w:r>
              <w:rPr>
                <w:rFonts w:ascii="Times New Roman" w:eastAsia="仿宋_GB2312" w:hAnsi="Times New Roman" w:cs="Times New Roman" w:hint="eastAsia"/>
                <w:bCs/>
                <w:sz w:val="24"/>
              </w:rPr>
              <w:t>3D</w:t>
            </w:r>
            <w:r>
              <w:rPr>
                <w:rFonts w:ascii="Times New Roman" w:eastAsia="仿宋_GB2312" w:hAnsi="Times New Roman" w:cs="Times New Roman" w:hint="eastAsia"/>
                <w:bCs/>
                <w:sz w:val="24"/>
              </w:rPr>
              <w:t>展示、多媒体放映、智能讲解等功能</w:t>
            </w:r>
            <w:r>
              <w:rPr>
                <w:rFonts w:ascii="Times New Roman" w:eastAsia="仿宋_GB2312" w:hAnsi="Times New Roman" w:cs="Times New Roman" w:hint="eastAsia"/>
                <w:bCs/>
                <w:sz w:val="24"/>
              </w:rPr>
              <w:t>)</w:t>
            </w:r>
            <w:r>
              <w:rPr>
                <w:rFonts w:ascii="Times New Roman" w:eastAsia="仿宋_GB2312" w:hAnsi="Times New Roman" w:cs="Times New Roman" w:hint="eastAsia"/>
                <w:bCs/>
                <w:sz w:val="24"/>
              </w:rPr>
              <w:t>、可开展教育教学、研习交流的场所。</w:t>
            </w:r>
            <w:r>
              <w:rPr>
                <w:rFonts w:ascii="Times New Roman" w:eastAsia="仿宋_GB2312" w:hAnsi="Times New Roman" w:cs="Times New Roman" w:hint="eastAsia"/>
                <w:bCs/>
                <w:sz w:val="24"/>
              </w:rPr>
              <w:t>7</w:t>
            </w:r>
            <w:r>
              <w:rPr>
                <w:rFonts w:ascii="Times New Roman" w:eastAsia="仿宋_GB2312" w:hAnsi="Times New Roman" w:cs="Times New Roman" w:hint="eastAsia"/>
                <w:bCs/>
                <w:sz w:val="24"/>
              </w:rPr>
              <w:t>、有自设或联办的主题性研究机构，并针对研究主题取得了一定的研究成果。</w:t>
            </w:r>
            <w:r>
              <w:rPr>
                <w:rFonts w:ascii="Times New Roman" w:eastAsia="仿宋_GB2312" w:hAnsi="Times New Roman" w:cs="Times New Roman" w:hint="eastAsia"/>
                <w:bCs/>
                <w:sz w:val="24"/>
              </w:rPr>
              <w:t>8</w:t>
            </w:r>
            <w:r>
              <w:rPr>
                <w:rFonts w:ascii="Times New Roman" w:eastAsia="仿宋_GB2312" w:hAnsi="Times New Roman" w:cs="Times New Roman" w:hint="eastAsia"/>
                <w:bCs/>
                <w:sz w:val="24"/>
              </w:rPr>
              <w:t>、有舒适的特色住宿设施：有合法规范的餐饮设施和特色食品：有布同合理、外观协调、管理有序的购物场所或设施。</w:t>
            </w:r>
            <w:r>
              <w:rPr>
                <w:rFonts w:hint="eastAsia"/>
              </w:rPr>
              <w:t>）</w:t>
            </w:r>
          </w:p>
        </w:tc>
      </w:tr>
      <w:tr w:rsidR="007539A5">
        <w:trPr>
          <w:trHeight w:val="6220"/>
          <w:jc w:val="center"/>
        </w:trPr>
        <w:tc>
          <w:tcPr>
            <w:tcW w:w="2138" w:type="dxa"/>
            <w:vMerge/>
            <w:tcBorders>
              <w:left w:val="single" w:sz="4" w:space="0" w:color="auto"/>
              <w:right w:val="single" w:sz="4" w:space="0" w:color="auto"/>
            </w:tcBorders>
            <w:vAlign w:val="center"/>
          </w:tcPr>
          <w:p w:rsidR="007539A5" w:rsidRDefault="007539A5">
            <w:pPr>
              <w:spacing w:line="560" w:lineRule="exact"/>
              <w:jc w:val="left"/>
              <w:rPr>
                <w:rFonts w:ascii="Times New Roman" w:eastAsia="仿宋_GB2312" w:hAnsi="Times New Roman" w:cs="Times New Roman"/>
                <w:sz w:val="24"/>
              </w:rPr>
            </w:pPr>
          </w:p>
        </w:tc>
        <w:tc>
          <w:tcPr>
            <w:tcW w:w="7507" w:type="dxa"/>
            <w:gridSpan w:val="5"/>
            <w:tcBorders>
              <w:top w:val="single" w:sz="4" w:space="0" w:color="auto"/>
              <w:left w:val="single" w:sz="4" w:space="0" w:color="auto"/>
              <w:bottom w:val="single" w:sz="4" w:space="0" w:color="auto"/>
              <w:right w:val="single" w:sz="4" w:space="0" w:color="auto"/>
            </w:tcBorders>
          </w:tcPr>
          <w:p w:rsidR="007539A5" w:rsidRDefault="00D35694">
            <w:pPr>
              <w:rPr>
                <w:rFonts w:ascii="Times New Roman" w:eastAsia="仿宋_GB2312" w:hAnsi="Times New Roman" w:cs="Times New Roman"/>
                <w:bCs/>
                <w:sz w:val="24"/>
                <w:szCs w:val="22"/>
              </w:rPr>
            </w:pPr>
            <w:r>
              <w:rPr>
                <w:rFonts w:ascii="Times New Roman" w:eastAsia="仿宋_GB2312" w:hAnsi="Times New Roman" w:cs="Times New Roman" w:hint="eastAsia"/>
                <w:b/>
                <w:sz w:val="24"/>
              </w:rPr>
              <w:t>（五）研学旅游服务</w:t>
            </w:r>
            <w:r>
              <w:rPr>
                <w:rFonts w:ascii="Times New Roman" w:eastAsia="仿宋_GB2312" w:hAnsi="Times New Roman" w:cs="Times New Roman" w:hint="eastAsia"/>
                <w:bCs/>
                <w:sz w:val="24"/>
                <w:szCs w:val="22"/>
              </w:rPr>
              <w:t>（</w:t>
            </w:r>
            <w:r>
              <w:rPr>
                <w:rFonts w:ascii="Times New Roman" w:eastAsia="仿宋_GB2312" w:hAnsi="Times New Roman" w:cs="Times New Roman"/>
                <w:bCs/>
                <w:sz w:val="24"/>
                <w:szCs w:val="22"/>
              </w:rPr>
              <w:t>请对照</w:t>
            </w:r>
            <w:r>
              <w:rPr>
                <w:rFonts w:ascii="Times New Roman" w:eastAsia="仿宋_GB2312" w:hAnsi="Times New Roman" w:cs="Times New Roman" w:hint="eastAsia"/>
                <w:bCs/>
                <w:sz w:val="24"/>
                <w:szCs w:val="22"/>
              </w:rPr>
              <w:t>河北</w:t>
            </w:r>
            <w:r>
              <w:rPr>
                <w:rFonts w:ascii="Times New Roman" w:eastAsia="仿宋_GB2312" w:hAnsi="Times New Roman" w:cs="Times New Roman"/>
                <w:bCs/>
                <w:sz w:val="24"/>
                <w:szCs w:val="22"/>
              </w:rPr>
              <w:t>省地方标准《研学旅</w:t>
            </w:r>
            <w:r>
              <w:rPr>
                <w:rFonts w:ascii="Times New Roman" w:eastAsia="仿宋_GB2312" w:hAnsi="Times New Roman" w:cs="Times New Roman" w:hint="eastAsia"/>
                <w:bCs/>
                <w:sz w:val="24"/>
                <w:szCs w:val="22"/>
              </w:rPr>
              <w:t>游示范</w:t>
            </w:r>
            <w:r>
              <w:rPr>
                <w:rFonts w:ascii="Times New Roman" w:eastAsia="仿宋_GB2312" w:hAnsi="Times New Roman" w:cs="Times New Roman"/>
                <w:bCs/>
                <w:sz w:val="24"/>
                <w:szCs w:val="22"/>
              </w:rPr>
              <w:t>基地</w:t>
            </w:r>
            <w:r>
              <w:rPr>
                <w:rFonts w:ascii="Times New Roman" w:eastAsia="仿宋_GB2312" w:hAnsi="Times New Roman" w:cs="Times New Roman" w:hint="eastAsia"/>
                <w:bCs/>
                <w:sz w:val="24"/>
                <w:szCs w:val="22"/>
              </w:rPr>
              <w:t>评定</w:t>
            </w:r>
            <w:r>
              <w:rPr>
                <w:rFonts w:ascii="Times New Roman" w:eastAsia="仿宋_GB2312" w:hAnsi="Times New Roman" w:cs="Times New Roman"/>
                <w:bCs/>
                <w:sz w:val="24"/>
                <w:szCs w:val="22"/>
              </w:rPr>
              <w:t>规范》（</w:t>
            </w:r>
            <w:r>
              <w:rPr>
                <w:rFonts w:ascii="Times New Roman" w:eastAsia="仿宋_GB2312" w:hAnsi="Times New Roman" w:cs="Times New Roman"/>
                <w:bCs/>
                <w:sz w:val="24"/>
                <w:szCs w:val="22"/>
              </w:rPr>
              <w:t>DB</w:t>
            </w:r>
            <w:r>
              <w:rPr>
                <w:rFonts w:ascii="Times New Roman" w:eastAsia="仿宋_GB2312" w:hAnsi="Times New Roman" w:cs="Times New Roman" w:hint="eastAsia"/>
                <w:bCs/>
                <w:sz w:val="24"/>
                <w:szCs w:val="22"/>
              </w:rPr>
              <w:t>13</w:t>
            </w:r>
            <w:r>
              <w:rPr>
                <w:rFonts w:ascii="Times New Roman" w:eastAsia="仿宋_GB2312" w:hAnsi="Times New Roman" w:cs="Times New Roman"/>
                <w:bCs/>
                <w:sz w:val="24"/>
                <w:szCs w:val="22"/>
              </w:rPr>
              <w:t>/T27</w:t>
            </w:r>
            <w:r>
              <w:rPr>
                <w:rFonts w:ascii="Times New Roman" w:eastAsia="仿宋_GB2312" w:hAnsi="Times New Roman" w:cs="Times New Roman" w:hint="eastAsia"/>
                <w:bCs/>
                <w:sz w:val="24"/>
                <w:szCs w:val="22"/>
              </w:rPr>
              <w:t>10</w:t>
            </w:r>
            <w:r>
              <w:rPr>
                <w:rFonts w:ascii="Times New Roman" w:eastAsia="仿宋_GB2312" w:hAnsi="Times New Roman" w:cs="Times New Roman"/>
                <w:bCs/>
                <w:sz w:val="24"/>
                <w:szCs w:val="22"/>
              </w:rPr>
              <w:t>—20</w:t>
            </w:r>
            <w:r>
              <w:rPr>
                <w:rFonts w:ascii="Times New Roman" w:eastAsia="仿宋_GB2312" w:hAnsi="Times New Roman" w:cs="Times New Roman" w:hint="eastAsia"/>
                <w:bCs/>
                <w:sz w:val="24"/>
                <w:szCs w:val="22"/>
              </w:rPr>
              <w:t>18</w:t>
            </w:r>
            <w:r>
              <w:rPr>
                <w:rFonts w:ascii="Times New Roman" w:eastAsia="仿宋_GB2312" w:hAnsi="Times New Roman" w:cs="Times New Roman"/>
                <w:bCs/>
                <w:sz w:val="24"/>
                <w:szCs w:val="22"/>
              </w:rPr>
              <w:t>）</w:t>
            </w:r>
            <w:r>
              <w:rPr>
                <w:rFonts w:ascii="Times New Roman" w:eastAsia="仿宋_GB2312" w:hAnsi="Times New Roman" w:cs="Times New Roman" w:hint="eastAsia"/>
                <w:bCs/>
                <w:sz w:val="24"/>
                <w:szCs w:val="22"/>
              </w:rPr>
              <w:t>具体要求中</w:t>
            </w:r>
            <w:r>
              <w:rPr>
                <w:rFonts w:ascii="Times New Roman" w:eastAsia="仿宋_GB2312" w:hAnsi="Times New Roman" w:cs="Times New Roman"/>
                <w:bCs/>
                <w:sz w:val="24"/>
                <w:szCs w:val="22"/>
              </w:rPr>
              <w:t>的</w:t>
            </w:r>
            <w:r>
              <w:rPr>
                <w:rFonts w:ascii="Times New Roman" w:eastAsia="仿宋_GB2312" w:hAnsi="Times New Roman" w:cs="Times New Roman" w:hint="eastAsia"/>
                <w:bCs/>
                <w:sz w:val="24"/>
                <w:szCs w:val="22"/>
              </w:rPr>
              <w:t>研学旅游服务</w:t>
            </w:r>
            <w:r>
              <w:rPr>
                <w:rFonts w:ascii="Times New Roman" w:eastAsia="仿宋_GB2312" w:hAnsi="Times New Roman" w:cs="Times New Roman" w:hint="eastAsia"/>
                <w:bCs/>
                <w:sz w:val="24"/>
                <w:szCs w:val="22"/>
              </w:rPr>
              <w:t>1</w:t>
            </w:r>
            <w:r>
              <w:rPr>
                <w:rFonts w:ascii="Times New Roman" w:eastAsia="仿宋_GB2312" w:hAnsi="Times New Roman" w:cs="Times New Roman" w:hint="eastAsia"/>
                <w:bCs/>
                <w:sz w:val="24"/>
                <w:szCs w:val="22"/>
              </w:rPr>
              <w:t>、有专业的、数量充足的导游人员，并接受专业的研学知识培训和旅游讲解培训，持证上岗。</w:t>
            </w:r>
            <w:r>
              <w:rPr>
                <w:rFonts w:ascii="Times New Roman" w:eastAsia="仿宋_GB2312" w:hAnsi="Times New Roman" w:cs="Times New Roman" w:hint="eastAsia"/>
                <w:bCs/>
                <w:sz w:val="24"/>
                <w:szCs w:val="22"/>
              </w:rPr>
              <w:t>2</w:t>
            </w:r>
            <w:r>
              <w:rPr>
                <w:rFonts w:ascii="Times New Roman" w:eastAsia="仿宋_GB2312" w:hAnsi="Times New Roman" w:cs="Times New Roman" w:hint="eastAsia"/>
                <w:bCs/>
                <w:sz w:val="24"/>
                <w:szCs w:val="22"/>
              </w:rPr>
              <w:t>、有专设的讲解词，内容准确、丰富，兼具知识性和趣味性，易被游客理解接受。</w:t>
            </w:r>
            <w:r>
              <w:rPr>
                <w:rFonts w:ascii="Times New Roman" w:eastAsia="仿宋_GB2312" w:hAnsi="Times New Roman" w:cs="Times New Roman" w:hint="eastAsia"/>
                <w:bCs/>
                <w:sz w:val="24"/>
                <w:szCs w:val="22"/>
              </w:rPr>
              <w:t>3</w:t>
            </w:r>
            <w:r>
              <w:rPr>
                <w:rFonts w:ascii="Times New Roman" w:eastAsia="仿宋_GB2312" w:hAnsi="Times New Roman" w:cs="Times New Roman" w:hint="eastAsia"/>
                <w:bCs/>
                <w:sz w:val="24"/>
                <w:szCs w:val="22"/>
              </w:rPr>
              <w:t>、根据游客特点提供针对性的导游服务：安全教育和文明旅游教育融入其中，重要节点配备智能解说系统：服务质量达到</w:t>
            </w:r>
            <w:r>
              <w:rPr>
                <w:rFonts w:ascii="Times New Roman" w:eastAsia="仿宋_GB2312" w:hAnsi="Times New Roman" w:cs="Times New Roman" w:hint="eastAsia"/>
                <w:bCs/>
                <w:sz w:val="24"/>
                <w:szCs w:val="22"/>
              </w:rPr>
              <w:t>GB/T15971</w:t>
            </w:r>
            <w:r>
              <w:rPr>
                <w:rFonts w:ascii="Times New Roman" w:eastAsia="仿宋_GB2312" w:hAnsi="Times New Roman" w:cs="Times New Roman" w:hint="eastAsia"/>
                <w:bCs/>
                <w:sz w:val="24"/>
                <w:szCs w:val="22"/>
              </w:rPr>
              <w:t>的要求。</w:t>
            </w:r>
            <w:r>
              <w:rPr>
                <w:rFonts w:ascii="Times New Roman" w:eastAsia="仿宋_GB2312" w:hAnsi="Times New Roman" w:cs="Times New Roman" w:hint="eastAsia"/>
                <w:bCs/>
                <w:sz w:val="24"/>
                <w:szCs w:val="22"/>
              </w:rPr>
              <w:t>4</w:t>
            </w:r>
            <w:r>
              <w:rPr>
                <w:rFonts w:ascii="Times New Roman" w:eastAsia="仿宋_GB2312" w:hAnsi="Times New Roman" w:cs="Times New Roman" w:hint="eastAsia"/>
                <w:bCs/>
                <w:sz w:val="24"/>
                <w:szCs w:val="22"/>
              </w:rPr>
              <w:t>、配备在产品主题方面有深度研究的优秀导师和专业人员，策划、设计和执行相关的参与、互动、体验等活动，引导游客从中获得知识、提高能力。</w:t>
            </w:r>
            <w:r>
              <w:rPr>
                <w:rFonts w:ascii="Times New Roman" w:eastAsia="仿宋_GB2312" w:hAnsi="Times New Roman" w:cs="Times New Roman" w:hint="eastAsia"/>
                <w:bCs/>
                <w:sz w:val="24"/>
                <w:szCs w:val="22"/>
              </w:rPr>
              <w:t>5</w:t>
            </w:r>
            <w:r>
              <w:rPr>
                <w:rFonts w:ascii="Times New Roman" w:eastAsia="仿宋_GB2312" w:hAnsi="Times New Roman" w:cs="Times New Roman" w:hint="eastAsia"/>
                <w:bCs/>
                <w:sz w:val="24"/>
                <w:szCs w:val="22"/>
              </w:rPr>
              <w:t>、提供特色突出、品种齐全、内容丰富、文字优美、制作精美的信息资料（如研究论</w:t>
            </w:r>
            <w:r>
              <w:rPr>
                <w:rFonts w:ascii="Times New Roman" w:eastAsia="仿宋_GB2312" w:hAnsi="Times New Roman" w:cs="Times New Roman" w:hint="eastAsia"/>
                <w:bCs/>
                <w:sz w:val="24"/>
                <w:szCs w:val="22"/>
              </w:rPr>
              <w:t>著、研学成果、科普读物、综合画册、音像制品、导游图和导游材料等</w:t>
            </w:r>
            <w:r>
              <w:rPr>
                <w:rFonts w:ascii="Times New Roman" w:eastAsia="仿宋_GB2312" w:hAnsi="Times New Roman" w:cs="Times New Roman" w:hint="eastAsia"/>
                <w:bCs/>
                <w:sz w:val="24"/>
                <w:szCs w:val="22"/>
              </w:rPr>
              <w:t>)</w:t>
            </w:r>
            <w:r>
              <w:rPr>
                <w:rFonts w:ascii="Times New Roman" w:eastAsia="仿宋_GB2312" w:hAnsi="Times New Roman" w:cs="Times New Roman" w:hint="eastAsia"/>
                <w:bCs/>
                <w:sz w:val="24"/>
                <w:szCs w:val="22"/>
              </w:rPr>
              <w:t>，并配备便捷的知识查询系统。</w:t>
            </w:r>
            <w:r>
              <w:rPr>
                <w:rFonts w:ascii="Times New Roman" w:eastAsia="仿宋_GB2312" w:hAnsi="Times New Roman" w:cs="Times New Roman" w:hint="eastAsia"/>
                <w:bCs/>
                <w:sz w:val="24"/>
                <w:szCs w:val="22"/>
              </w:rPr>
              <w:t>6</w:t>
            </w:r>
            <w:r>
              <w:rPr>
                <w:rFonts w:ascii="Times New Roman" w:eastAsia="仿宋_GB2312" w:hAnsi="Times New Roman" w:cs="Times New Roman" w:hint="eastAsia"/>
                <w:bCs/>
                <w:sz w:val="24"/>
                <w:szCs w:val="22"/>
              </w:rPr>
              <w:t>、应用微信、微博、网络等多种方式进行宣传并为游客提供信息咨询服务。</w:t>
            </w:r>
            <w:r>
              <w:rPr>
                <w:rFonts w:ascii="Times New Roman" w:eastAsia="仿宋_GB2312" w:hAnsi="Times New Roman" w:cs="Times New Roman" w:hint="eastAsia"/>
                <w:bCs/>
                <w:sz w:val="24"/>
                <w:szCs w:val="22"/>
              </w:rPr>
              <w:t>7</w:t>
            </w:r>
            <w:r>
              <w:rPr>
                <w:rFonts w:ascii="Times New Roman" w:eastAsia="仿宋_GB2312" w:hAnsi="Times New Roman" w:cs="Times New Roman" w:hint="eastAsia"/>
                <w:bCs/>
                <w:sz w:val="24"/>
                <w:szCs w:val="22"/>
              </w:rPr>
              <w:t>、提供特色商品购物服务，商品明码标价、便于携带。）</w:t>
            </w:r>
          </w:p>
        </w:tc>
      </w:tr>
      <w:tr w:rsidR="007539A5">
        <w:trPr>
          <w:trHeight w:val="5722"/>
          <w:jc w:val="center"/>
        </w:trPr>
        <w:tc>
          <w:tcPr>
            <w:tcW w:w="2138" w:type="dxa"/>
            <w:vMerge/>
            <w:tcBorders>
              <w:left w:val="single" w:sz="4" w:space="0" w:color="auto"/>
              <w:right w:val="single" w:sz="4" w:space="0" w:color="auto"/>
            </w:tcBorders>
            <w:vAlign w:val="center"/>
          </w:tcPr>
          <w:p w:rsidR="007539A5" w:rsidRDefault="007539A5">
            <w:pPr>
              <w:spacing w:line="560" w:lineRule="exact"/>
              <w:jc w:val="left"/>
              <w:rPr>
                <w:rFonts w:ascii="Times New Roman" w:eastAsia="仿宋_GB2312" w:hAnsi="Times New Roman" w:cs="Times New Roman"/>
                <w:sz w:val="24"/>
              </w:rPr>
            </w:pPr>
          </w:p>
        </w:tc>
        <w:tc>
          <w:tcPr>
            <w:tcW w:w="7507" w:type="dxa"/>
            <w:gridSpan w:val="5"/>
            <w:tcBorders>
              <w:top w:val="single" w:sz="4" w:space="0" w:color="auto"/>
              <w:left w:val="single" w:sz="4" w:space="0" w:color="auto"/>
              <w:bottom w:val="single" w:sz="4" w:space="0" w:color="auto"/>
              <w:right w:val="single" w:sz="4" w:space="0" w:color="auto"/>
            </w:tcBorders>
          </w:tcPr>
          <w:p w:rsidR="007539A5" w:rsidRDefault="00D35694">
            <w:pPr>
              <w:pStyle w:val="2"/>
            </w:pPr>
            <w:r>
              <w:rPr>
                <w:rFonts w:ascii="Times New Roman" w:hAnsi="Times New Roman" w:cs="Times New Roman" w:hint="eastAsia"/>
                <w:b/>
                <w:sz w:val="24"/>
                <w:szCs w:val="24"/>
              </w:rPr>
              <w:t>（六）</w:t>
            </w:r>
            <w:r>
              <w:rPr>
                <w:rFonts w:ascii="Times New Roman" w:hAnsi="Times New Roman" w:cs="Times New Roman" w:hint="eastAsia"/>
                <w:b/>
                <w:sz w:val="24"/>
                <w:szCs w:val="24"/>
              </w:rPr>
              <w:t>研学旅游安全</w:t>
            </w:r>
            <w:r>
              <w:rPr>
                <w:rFonts w:ascii="Times New Roman" w:hAnsi="Times New Roman" w:cs="Times New Roman" w:hint="eastAsia"/>
                <w:bCs/>
                <w:sz w:val="24"/>
                <w:szCs w:val="22"/>
              </w:rPr>
              <w:t>（</w:t>
            </w:r>
            <w:r>
              <w:rPr>
                <w:rFonts w:ascii="Times New Roman" w:hAnsi="Times New Roman" w:cs="Times New Roman"/>
                <w:bCs/>
                <w:sz w:val="24"/>
                <w:szCs w:val="22"/>
              </w:rPr>
              <w:t>请对照</w:t>
            </w:r>
            <w:r>
              <w:rPr>
                <w:rFonts w:ascii="Times New Roman" w:hAnsi="Times New Roman" w:cs="Times New Roman" w:hint="eastAsia"/>
                <w:bCs/>
                <w:sz w:val="24"/>
                <w:szCs w:val="22"/>
              </w:rPr>
              <w:t>河北</w:t>
            </w:r>
            <w:r>
              <w:rPr>
                <w:rFonts w:ascii="Times New Roman" w:hAnsi="Times New Roman" w:cs="Times New Roman"/>
                <w:bCs/>
                <w:sz w:val="24"/>
                <w:szCs w:val="22"/>
              </w:rPr>
              <w:t>省地方标准《研学旅</w:t>
            </w:r>
            <w:r>
              <w:rPr>
                <w:rFonts w:ascii="Times New Roman" w:hAnsi="Times New Roman" w:cs="Times New Roman" w:hint="eastAsia"/>
                <w:bCs/>
                <w:sz w:val="24"/>
                <w:szCs w:val="22"/>
              </w:rPr>
              <w:t>游示范</w:t>
            </w:r>
            <w:r>
              <w:rPr>
                <w:rFonts w:ascii="Times New Roman" w:hAnsi="Times New Roman" w:cs="Times New Roman"/>
                <w:bCs/>
                <w:sz w:val="24"/>
                <w:szCs w:val="22"/>
              </w:rPr>
              <w:t>基地</w:t>
            </w:r>
            <w:r>
              <w:rPr>
                <w:rFonts w:ascii="Times New Roman" w:hAnsi="Times New Roman" w:cs="Times New Roman" w:hint="eastAsia"/>
                <w:bCs/>
                <w:sz w:val="24"/>
                <w:szCs w:val="22"/>
              </w:rPr>
              <w:t>评定</w:t>
            </w:r>
            <w:r>
              <w:rPr>
                <w:rFonts w:ascii="Times New Roman" w:hAnsi="Times New Roman" w:cs="Times New Roman"/>
                <w:bCs/>
                <w:sz w:val="24"/>
                <w:szCs w:val="22"/>
              </w:rPr>
              <w:t>规范》（</w:t>
            </w:r>
            <w:r>
              <w:rPr>
                <w:rFonts w:ascii="Times New Roman" w:hAnsi="Times New Roman" w:cs="Times New Roman"/>
                <w:bCs/>
                <w:sz w:val="24"/>
                <w:szCs w:val="22"/>
              </w:rPr>
              <w:t>DB</w:t>
            </w:r>
            <w:r>
              <w:rPr>
                <w:rFonts w:ascii="Times New Roman" w:hAnsi="Times New Roman" w:cs="Times New Roman" w:hint="eastAsia"/>
                <w:bCs/>
                <w:sz w:val="24"/>
                <w:szCs w:val="22"/>
              </w:rPr>
              <w:t>13</w:t>
            </w:r>
            <w:r>
              <w:rPr>
                <w:rFonts w:ascii="Times New Roman" w:hAnsi="Times New Roman" w:cs="Times New Roman"/>
                <w:bCs/>
                <w:sz w:val="24"/>
                <w:szCs w:val="22"/>
              </w:rPr>
              <w:t>/T27</w:t>
            </w:r>
            <w:r>
              <w:rPr>
                <w:rFonts w:ascii="Times New Roman" w:hAnsi="Times New Roman" w:cs="Times New Roman" w:hint="eastAsia"/>
                <w:bCs/>
                <w:sz w:val="24"/>
                <w:szCs w:val="22"/>
              </w:rPr>
              <w:t>10</w:t>
            </w:r>
            <w:r>
              <w:rPr>
                <w:rFonts w:ascii="Times New Roman" w:hAnsi="Times New Roman" w:cs="Times New Roman"/>
                <w:bCs/>
                <w:sz w:val="24"/>
                <w:szCs w:val="22"/>
              </w:rPr>
              <w:t>—20</w:t>
            </w:r>
            <w:r>
              <w:rPr>
                <w:rFonts w:ascii="Times New Roman" w:hAnsi="Times New Roman" w:cs="Times New Roman" w:hint="eastAsia"/>
                <w:bCs/>
                <w:sz w:val="24"/>
                <w:szCs w:val="22"/>
              </w:rPr>
              <w:t>18</w:t>
            </w:r>
            <w:r>
              <w:rPr>
                <w:rFonts w:ascii="Times New Roman" w:hAnsi="Times New Roman" w:cs="Times New Roman"/>
                <w:bCs/>
                <w:sz w:val="24"/>
                <w:szCs w:val="22"/>
              </w:rPr>
              <w:t>）</w:t>
            </w:r>
            <w:r>
              <w:rPr>
                <w:rFonts w:ascii="Times New Roman" w:hAnsi="Times New Roman" w:cs="Times New Roman" w:hint="eastAsia"/>
                <w:bCs/>
                <w:sz w:val="24"/>
                <w:szCs w:val="22"/>
              </w:rPr>
              <w:t>具体要求中</w:t>
            </w:r>
            <w:r>
              <w:rPr>
                <w:rFonts w:ascii="Times New Roman" w:hAnsi="Times New Roman" w:cs="Times New Roman"/>
                <w:bCs/>
                <w:sz w:val="24"/>
                <w:szCs w:val="22"/>
              </w:rPr>
              <w:t>的</w:t>
            </w:r>
            <w:r>
              <w:rPr>
                <w:rFonts w:ascii="Times New Roman" w:hAnsi="Times New Roman" w:cs="Times New Roman" w:hint="eastAsia"/>
                <w:bCs/>
                <w:sz w:val="24"/>
                <w:szCs w:val="22"/>
              </w:rPr>
              <w:t>研学旅游</w:t>
            </w:r>
            <w:r>
              <w:rPr>
                <w:rFonts w:ascii="Times New Roman" w:hAnsi="Times New Roman" w:cs="Times New Roman" w:hint="eastAsia"/>
                <w:bCs/>
                <w:sz w:val="24"/>
                <w:szCs w:val="22"/>
              </w:rPr>
              <w:t>安全</w:t>
            </w:r>
            <w:r>
              <w:rPr>
                <w:rFonts w:ascii="Times New Roman" w:hAnsi="Times New Roman" w:cs="Times New Roman" w:hint="eastAsia"/>
                <w:bCs/>
                <w:sz w:val="24"/>
                <w:szCs w:val="22"/>
              </w:rPr>
              <w:t>1</w:t>
            </w:r>
            <w:r>
              <w:rPr>
                <w:rFonts w:ascii="Times New Roman" w:hAnsi="Times New Roman" w:cs="Times New Roman" w:hint="eastAsia"/>
                <w:bCs/>
                <w:sz w:val="24"/>
                <w:szCs w:val="22"/>
              </w:rPr>
              <w:t>、设有安全保护机构，有健全的安全保护制度，有职责明确、程序清晰的安全处理预案，有专职、专业的安全保卫人员。</w:t>
            </w:r>
            <w:r>
              <w:rPr>
                <w:rFonts w:ascii="Times New Roman" w:hAnsi="Times New Roman" w:cs="Times New Roman" w:hint="eastAsia"/>
                <w:bCs/>
                <w:sz w:val="24"/>
                <w:szCs w:val="22"/>
              </w:rPr>
              <w:t>2</w:t>
            </w:r>
            <w:r>
              <w:rPr>
                <w:rFonts w:ascii="Times New Roman" w:hAnsi="Times New Roman" w:cs="Times New Roman" w:hint="eastAsia"/>
                <w:bCs/>
                <w:sz w:val="24"/>
                <w:szCs w:val="22"/>
              </w:rPr>
              <w:t>、山崖、陡坡、水体等危险地带应设有安全护栏、水上拉网等防护</w:t>
            </w:r>
            <w:r>
              <w:rPr>
                <w:rFonts w:ascii="Times New Roman" w:hAnsi="Times New Roman" w:cs="Times New Roman" w:hint="eastAsia"/>
                <w:bCs/>
                <w:sz w:val="24"/>
                <w:szCs w:val="22"/>
              </w:rPr>
              <w:t>设施：消防设备齐全、完好、有效，符合消防法律法规和相关标准的规定。</w:t>
            </w:r>
            <w:r>
              <w:rPr>
                <w:rFonts w:ascii="Times New Roman" w:hAnsi="Times New Roman" w:cs="Times New Roman" w:hint="eastAsia"/>
                <w:bCs/>
                <w:sz w:val="24"/>
                <w:szCs w:val="22"/>
              </w:rPr>
              <w:t>3</w:t>
            </w:r>
            <w:r>
              <w:rPr>
                <w:rFonts w:ascii="Times New Roman" w:hAnsi="Times New Roman" w:cs="Times New Roman" w:hint="eastAsia"/>
                <w:bCs/>
                <w:sz w:val="24"/>
                <w:szCs w:val="22"/>
              </w:rPr>
              <w:t>、游览游乐服务设施包括交通工具、交通设施、游乐设施、水上游乐设备以及无障碍设施等，应符合安全规定。</w:t>
            </w:r>
            <w:r>
              <w:rPr>
                <w:rFonts w:ascii="Times New Roman" w:hAnsi="Times New Roman" w:cs="Times New Roman" w:hint="eastAsia"/>
                <w:bCs/>
                <w:sz w:val="24"/>
                <w:szCs w:val="22"/>
              </w:rPr>
              <w:t>4</w:t>
            </w:r>
            <w:r>
              <w:rPr>
                <w:rFonts w:ascii="Times New Roman" w:hAnsi="Times New Roman" w:cs="Times New Roman" w:hint="eastAsia"/>
                <w:bCs/>
                <w:sz w:val="24"/>
                <w:szCs w:val="22"/>
              </w:rPr>
              <w:t>、专为青少年学生群体提供服务的交通工具及交通设施的安全标准参照</w:t>
            </w:r>
            <w:r>
              <w:rPr>
                <w:rFonts w:ascii="Times New Roman" w:hAnsi="Times New Roman" w:cs="Times New Roman" w:hint="eastAsia"/>
                <w:bCs/>
                <w:sz w:val="24"/>
                <w:szCs w:val="22"/>
              </w:rPr>
              <w:t>GB24407</w:t>
            </w:r>
            <w:r>
              <w:rPr>
                <w:rFonts w:ascii="Times New Roman" w:hAnsi="Times New Roman" w:cs="Times New Roman" w:hint="eastAsia"/>
                <w:bCs/>
                <w:sz w:val="24"/>
                <w:szCs w:val="22"/>
              </w:rPr>
              <w:t>的规定执行，并按照法律法规及相关要求进行管理。</w:t>
            </w:r>
            <w:r>
              <w:rPr>
                <w:rFonts w:ascii="Times New Roman" w:hAnsi="Times New Roman" w:cs="Times New Roman" w:hint="eastAsia"/>
                <w:bCs/>
                <w:sz w:val="24"/>
                <w:szCs w:val="22"/>
              </w:rPr>
              <w:t>5</w:t>
            </w:r>
            <w:r>
              <w:rPr>
                <w:rFonts w:ascii="Times New Roman" w:hAnsi="Times New Roman" w:cs="Times New Roman" w:hint="eastAsia"/>
                <w:bCs/>
                <w:sz w:val="24"/>
                <w:szCs w:val="22"/>
              </w:rPr>
              <w:t>、视频监控设备覆盖全部区域，维护及时、保养良好、使用正常。</w:t>
            </w:r>
            <w:r>
              <w:rPr>
                <w:rFonts w:ascii="Times New Roman" w:hAnsi="Times New Roman" w:cs="Times New Roman" w:hint="eastAsia"/>
                <w:bCs/>
                <w:sz w:val="24"/>
                <w:szCs w:val="22"/>
              </w:rPr>
              <w:t>6</w:t>
            </w:r>
            <w:r>
              <w:rPr>
                <w:rFonts w:ascii="Times New Roman" w:hAnsi="Times New Roman" w:cs="Times New Roman" w:hint="eastAsia"/>
                <w:bCs/>
                <w:sz w:val="24"/>
                <w:szCs w:val="22"/>
              </w:rPr>
              <w:t>、安全警告标志标识应齐全、醒目、规范。</w:t>
            </w:r>
            <w:r>
              <w:rPr>
                <w:rFonts w:ascii="Times New Roman" w:hAnsi="Times New Roman" w:cs="Times New Roman" w:hint="eastAsia"/>
                <w:bCs/>
                <w:sz w:val="24"/>
                <w:szCs w:val="22"/>
              </w:rPr>
              <w:t>7</w:t>
            </w:r>
            <w:r>
              <w:rPr>
                <w:rFonts w:ascii="Times New Roman" w:hAnsi="Times New Roman" w:cs="Times New Roman" w:hint="eastAsia"/>
                <w:bCs/>
                <w:sz w:val="24"/>
                <w:szCs w:val="22"/>
              </w:rPr>
              <w:t>、提供医疗救助服务，设有医务室：设有专职、专业的医务人员：设有常用的医疗药品；设有听诊器、血压计、急救箱、急救担架、急救</w:t>
            </w:r>
            <w:r>
              <w:rPr>
                <w:rFonts w:ascii="Times New Roman" w:hAnsi="Times New Roman" w:cs="Times New Roman" w:hint="eastAsia"/>
                <w:bCs/>
                <w:sz w:val="24"/>
                <w:szCs w:val="22"/>
              </w:rPr>
              <w:t>轮椅等常用的医疗设施设备：救助电话向游客公布且畅通有效：山地、水体型的单位等还应配备专用的救护设备。</w:t>
            </w:r>
            <w:r>
              <w:rPr>
                <w:rFonts w:ascii="Times New Roman" w:hAnsi="Times New Roman" w:cs="Times New Roman" w:hint="eastAsia"/>
                <w:bCs/>
                <w:sz w:val="24"/>
                <w:szCs w:val="22"/>
              </w:rPr>
              <w:t>8</w:t>
            </w:r>
            <w:r>
              <w:rPr>
                <w:rFonts w:ascii="Times New Roman" w:hAnsi="Times New Roman" w:cs="Times New Roman" w:hint="eastAsia"/>
                <w:bCs/>
                <w:sz w:val="24"/>
                <w:szCs w:val="22"/>
              </w:rPr>
              <w:t>、为游客提供意外险等商业保险服务。）</w:t>
            </w:r>
          </w:p>
        </w:tc>
      </w:tr>
      <w:tr w:rsidR="007539A5">
        <w:trPr>
          <w:trHeight w:val="5161"/>
          <w:jc w:val="center"/>
        </w:trPr>
        <w:tc>
          <w:tcPr>
            <w:tcW w:w="2138" w:type="dxa"/>
            <w:vMerge/>
            <w:tcBorders>
              <w:left w:val="single" w:sz="4" w:space="0" w:color="auto"/>
              <w:right w:val="single" w:sz="4" w:space="0" w:color="auto"/>
            </w:tcBorders>
            <w:vAlign w:val="center"/>
          </w:tcPr>
          <w:p w:rsidR="007539A5" w:rsidRDefault="007539A5">
            <w:pPr>
              <w:spacing w:line="560" w:lineRule="exact"/>
              <w:jc w:val="left"/>
              <w:rPr>
                <w:rFonts w:ascii="Times New Roman" w:eastAsia="仿宋_GB2312" w:hAnsi="Times New Roman" w:cs="Times New Roman"/>
                <w:sz w:val="24"/>
              </w:rPr>
            </w:pPr>
          </w:p>
        </w:tc>
        <w:tc>
          <w:tcPr>
            <w:tcW w:w="7507" w:type="dxa"/>
            <w:gridSpan w:val="5"/>
            <w:tcBorders>
              <w:top w:val="single" w:sz="4" w:space="0" w:color="auto"/>
              <w:left w:val="single" w:sz="4" w:space="0" w:color="auto"/>
              <w:bottom w:val="single" w:sz="4" w:space="0" w:color="auto"/>
              <w:right w:val="single" w:sz="4" w:space="0" w:color="auto"/>
            </w:tcBorders>
          </w:tcPr>
          <w:p w:rsidR="007539A5" w:rsidRDefault="00D35694">
            <w:pPr>
              <w:pStyle w:val="2"/>
            </w:pPr>
            <w:r>
              <w:rPr>
                <w:rFonts w:ascii="Times New Roman" w:hAnsi="Times New Roman" w:cs="Times New Roman" w:hint="eastAsia"/>
                <w:b/>
                <w:sz w:val="24"/>
                <w:szCs w:val="24"/>
              </w:rPr>
              <w:t>（七）</w:t>
            </w:r>
            <w:r>
              <w:rPr>
                <w:rFonts w:ascii="Times New Roman" w:hAnsi="Times New Roman" w:cs="Times New Roman" w:hint="eastAsia"/>
                <w:b/>
                <w:sz w:val="24"/>
                <w:szCs w:val="24"/>
              </w:rPr>
              <w:t>研学旅游环境</w:t>
            </w:r>
            <w:r>
              <w:rPr>
                <w:rFonts w:ascii="Times New Roman" w:hAnsi="Times New Roman" w:cs="Times New Roman" w:hint="eastAsia"/>
                <w:bCs/>
                <w:sz w:val="24"/>
                <w:szCs w:val="22"/>
              </w:rPr>
              <w:t>（</w:t>
            </w:r>
            <w:r>
              <w:rPr>
                <w:rFonts w:ascii="Times New Roman" w:hAnsi="Times New Roman" w:cs="Times New Roman"/>
                <w:bCs/>
                <w:sz w:val="24"/>
                <w:szCs w:val="22"/>
              </w:rPr>
              <w:t>请对照</w:t>
            </w:r>
            <w:r>
              <w:rPr>
                <w:rFonts w:ascii="Times New Roman" w:hAnsi="Times New Roman" w:cs="Times New Roman" w:hint="eastAsia"/>
                <w:bCs/>
                <w:sz w:val="24"/>
                <w:szCs w:val="22"/>
              </w:rPr>
              <w:t>河北</w:t>
            </w:r>
            <w:r>
              <w:rPr>
                <w:rFonts w:ascii="Times New Roman" w:hAnsi="Times New Roman" w:cs="Times New Roman"/>
                <w:bCs/>
                <w:sz w:val="24"/>
                <w:szCs w:val="22"/>
              </w:rPr>
              <w:t>省地方标准《研学旅</w:t>
            </w:r>
            <w:r>
              <w:rPr>
                <w:rFonts w:ascii="Times New Roman" w:hAnsi="Times New Roman" w:cs="Times New Roman" w:hint="eastAsia"/>
                <w:bCs/>
                <w:sz w:val="24"/>
                <w:szCs w:val="22"/>
              </w:rPr>
              <w:t>游示范</w:t>
            </w:r>
            <w:r>
              <w:rPr>
                <w:rFonts w:ascii="Times New Roman" w:hAnsi="Times New Roman" w:cs="Times New Roman"/>
                <w:bCs/>
                <w:sz w:val="24"/>
                <w:szCs w:val="22"/>
              </w:rPr>
              <w:t>基地</w:t>
            </w:r>
            <w:r>
              <w:rPr>
                <w:rFonts w:ascii="Times New Roman" w:hAnsi="Times New Roman" w:cs="Times New Roman" w:hint="eastAsia"/>
                <w:bCs/>
                <w:sz w:val="24"/>
                <w:szCs w:val="22"/>
              </w:rPr>
              <w:t>评定</w:t>
            </w:r>
            <w:r>
              <w:rPr>
                <w:rFonts w:ascii="Times New Roman" w:hAnsi="Times New Roman" w:cs="Times New Roman"/>
                <w:bCs/>
                <w:sz w:val="24"/>
                <w:szCs w:val="22"/>
              </w:rPr>
              <w:t>规范》（</w:t>
            </w:r>
            <w:r>
              <w:rPr>
                <w:rFonts w:ascii="Times New Roman" w:hAnsi="Times New Roman" w:cs="Times New Roman"/>
                <w:bCs/>
                <w:sz w:val="24"/>
                <w:szCs w:val="22"/>
              </w:rPr>
              <w:t>DB</w:t>
            </w:r>
            <w:r>
              <w:rPr>
                <w:rFonts w:ascii="Times New Roman" w:hAnsi="Times New Roman" w:cs="Times New Roman" w:hint="eastAsia"/>
                <w:bCs/>
                <w:sz w:val="24"/>
                <w:szCs w:val="22"/>
              </w:rPr>
              <w:t>13</w:t>
            </w:r>
            <w:r>
              <w:rPr>
                <w:rFonts w:ascii="Times New Roman" w:hAnsi="Times New Roman" w:cs="Times New Roman"/>
                <w:bCs/>
                <w:sz w:val="24"/>
                <w:szCs w:val="22"/>
              </w:rPr>
              <w:t>/T27</w:t>
            </w:r>
            <w:r>
              <w:rPr>
                <w:rFonts w:ascii="Times New Roman" w:hAnsi="Times New Roman" w:cs="Times New Roman" w:hint="eastAsia"/>
                <w:bCs/>
                <w:sz w:val="24"/>
                <w:szCs w:val="22"/>
              </w:rPr>
              <w:t>10</w:t>
            </w:r>
            <w:r>
              <w:rPr>
                <w:rFonts w:ascii="Times New Roman" w:hAnsi="Times New Roman" w:cs="Times New Roman"/>
                <w:bCs/>
                <w:sz w:val="24"/>
                <w:szCs w:val="22"/>
              </w:rPr>
              <w:t>—20</w:t>
            </w:r>
            <w:r>
              <w:rPr>
                <w:rFonts w:ascii="Times New Roman" w:hAnsi="Times New Roman" w:cs="Times New Roman" w:hint="eastAsia"/>
                <w:bCs/>
                <w:sz w:val="24"/>
                <w:szCs w:val="22"/>
              </w:rPr>
              <w:t>18</w:t>
            </w:r>
            <w:r>
              <w:rPr>
                <w:rFonts w:ascii="Times New Roman" w:hAnsi="Times New Roman" w:cs="Times New Roman"/>
                <w:bCs/>
                <w:sz w:val="24"/>
                <w:szCs w:val="22"/>
              </w:rPr>
              <w:t>）</w:t>
            </w:r>
            <w:r>
              <w:rPr>
                <w:rFonts w:ascii="Times New Roman" w:hAnsi="Times New Roman" w:cs="Times New Roman" w:hint="eastAsia"/>
                <w:bCs/>
                <w:sz w:val="24"/>
                <w:szCs w:val="22"/>
              </w:rPr>
              <w:t>具体要求中</w:t>
            </w:r>
            <w:r>
              <w:rPr>
                <w:rFonts w:ascii="Times New Roman" w:hAnsi="Times New Roman" w:cs="Times New Roman"/>
                <w:bCs/>
                <w:sz w:val="24"/>
                <w:szCs w:val="22"/>
              </w:rPr>
              <w:t>的</w:t>
            </w:r>
            <w:r>
              <w:rPr>
                <w:rFonts w:ascii="Times New Roman" w:hAnsi="Times New Roman" w:cs="Times New Roman" w:hint="eastAsia"/>
                <w:bCs/>
                <w:sz w:val="24"/>
                <w:szCs w:val="22"/>
              </w:rPr>
              <w:t>研学旅游</w:t>
            </w:r>
            <w:r>
              <w:rPr>
                <w:rFonts w:ascii="Times New Roman" w:hAnsi="Times New Roman" w:cs="Times New Roman" w:hint="eastAsia"/>
                <w:bCs/>
                <w:sz w:val="24"/>
                <w:szCs w:val="22"/>
              </w:rPr>
              <w:t>环境</w:t>
            </w:r>
            <w:r>
              <w:rPr>
                <w:rFonts w:ascii="Times New Roman" w:hAnsi="Times New Roman" w:cs="Times New Roman" w:hint="eastAsia"/>
                <w:bCs/>
                <w:sz w:val="24"/>
                <w:szCs w:val="22"/>
              </w:rPr>
              <w:t>1</w:t>
            </w:r>
            <w:r>
              <w:rPr>
                <w:rFonts w:ascii="Times New Roman" w:hAnsi="Times New Roman" w:cs="Times New Roman" w:hint="eastAsia"/>
                <w:bCs/>
                <w:sz w:val="24"/>
                <w:szCs w:val="22"/>
              </w:rPr>
              <w:t>、申报前一年度空气质量指数</w:t>
            </w:r>
            <w:r>
              <w:rPr>
                <w:rFonts w:ascii="Times New Roman" w:hAnsi="Times New Roman" w:cs="Times New Roman" w:hint="eastAsia"/>
                <w:bCs/>
                <w:sz w:val="24"/>
                <w:szCs w:val="22"/>
              </w:rPr>
              <w:t>(AQ1)</w:t>
            </w:r>
            <w:r>
              <w:rPr>
                <w:rFonts w:ascii="Times New Roman" w:hAnsi="Times New Roman" w:cs="Times New Roman" w:hint="eastAsia"/>
                <w:bCs/>
                <w:sz w:val="24"/>
                <w:szCs w:val="22"/>
              </w:rPr>
              <w:t>达到</w:t>
            </w:r>
            <w:r>
              <w:rPr>
                <w:rFonts w:ascii="Times New Roman" w:hAnsi="Times New Roman" w:cs="Times New Roman" w:hint="eastAsia"/>
                <w:bCs/>
                <w:sz w:val="24"/>
                <w:szCs w:val="22"/>
              </w:rPr>
              <w:t>GB3095</w:t>
            </w:r>
            <w:r>
              <w:rPr>
                <w:rFonts w:ascii="Times New Roman" w:hAnsi="Times New Roman" w:cs="Times New Roman" w:hint="eastAsia"/>
                <w:bCs/>
                <w:sz w:val="24"/>
                <w:szCs w:val="22"/>
              </w:rPr>
              <w:t>和</w:t>
            </w:r>
            <w:r>
              <w:rPr>
                <w:rFonts w:ascii="Times New Roman" w:hAnsi="Times New Roman" w:cs="Times New Roman" w:hint="eastAsia"/>
                <w:bCs/>
                <w:sz w:val="24"/>
                <w:szCs w:val="22"/>
              </w:rPr>
              <w:t>HJ633</w:t>
            </w:r>
            <w:r>
              <w:rPr>
                <w:rFonts w:ascii="Times New Roman" w:hAnsi="Times New Roman" w:cs="Times New Roman" w:hint="eastAsia"/>
                <w:bCs/>
                <w:sz w:val="24"/>
                <w:szCs w:val="22"/>
              </w:rPr>
              <w:t>规定的达标天数比例≥</w:t>
            </w:r>
            <w:r>
              <w:rPr>
                <w:rFonts w:ascii="Times New Roman" w:hAnsi="Times New Roman" w:cs="Times New Roman" w:hint="eastAsia"/>
                <w:bCs/>
                <w:sz w:val="24"/>
                <w:szCs w:val="22"/>
              </w:rPr>
              <w:t>50%</w:t>
            </w:r>
            <w:r>
              <w:rPr>
                <w:rFonts w:ascii="Times New Roman" w:hAnsi="Times New Roman" w:cs="Times New Roman" w:hint="eastAsia"/>
                <w:bCs/>
                <w:sz w:val="24"/>
                <w:szCs w:val="22"/>
              </w:rPr>
              <w:t>。</w:t>
            </w:r>
            <w:r>
              <w:rPr>
                <w:rFonts w:ascii="Times New Roman" w:hAnsi="Times New Roman" w:cs="Times New Roman" w:hint="eastAsia"/>
                <w:bCs/>
                <w:sz w:val="24"/>
                <w:szCs w:val="22"/>
              </w:rPr>
              <w:t>2</w:t>
            </w:r>
            <w:r>
              <w:rPr>
                <w:rFonts w:ascii="Times New Roman" w:hAnsi="Times New Roman" w:cs="Times New Roman" w:hint="eastAsia"/>
                <w:bCs/>
                <w:sz w:val="24"/>
                <w:szCs w:val="22"/>
              </w:rPr>
              <w:t>、噪声质量达到</w:t>
            </w:r>
            <w:r>
              <w:rPr>
                <w:rFonts w:ascii="Times New Roman" w:hAnsi="Times New Roman" w:cs="Times New Roman" w:hint="eastAsia"/>
                <w:bCs/>
                <w:sz w:val="24"/>
                <w:szCs w:val="22"/>
              </w:rPr>
              <w:t>GB3096</w:t>
            </w:r>
            <w:r>
              <w:rPr>
                <w:rFonts w:ascii="Times New Roman" w:hAnsi="Times New Roman" w:cs="Times New Roman" w:hint="eastAsia"/>
                <w:bCs/>
                <w:sz w:val="24"/>
                <w:szCs w:val="22"/>
              </w:rPr>
              <w:t>的一类标准，不得使用高音喇叭或用电子设备进行商品叫卖。</w:t>
            </w:r>
            <w:r>
              <w:rPr>
                <w:rFonts w:ascii="Times New Roman" w:hAnsi="Times New Roman" w:cs="Times New Roman" w:hint="eastAsia"/>
                <w:bCs/>
                <w:sz w:val="24"/>
                <w:szCs w:val="22"/>
              </w:rPr>
              <w:t>3</w:t>
            </w:r>
            <w:r>
              <w:rPr>
                <w:rFonts w:ascii="Times New Roman" w:hAnsi="Times New Roman" w:cs="Times New Roman" w:hint="eastAsia"/>
                <w:bCs/>
                <w:sz w:val="24"/>
                <w:szCs w:val="22"/>
              </w:rPr>
              <w:t>、地面水环境质量达到</w:t>
            </w:r>
            <w:r>
              <w:rPr>
                <w:rFonts w:ascii="Times New Roman" w:hAnsi="Times New Roman" w:cs="Times New Roman" w:hint="eastAsia"/>
                <w:bCs/>
                <w:sz w:val="24"/>
                <w:szCs w:val="22"/>
              </w:rPr>
              <w:t>GB3838</w:t>
            </w:r>
            <w:r>
              <w:rPr>
                <w:rFonts w:ascii="Times New Roman" w:hAnsi="Times New Roman" w:cs="Times New Roman" w:hint="eastAsia"/>
                <w:bCs/>
                <w:sz w:val="24"/>
                <w:szCs w:val="22"/>
              </w:rPr>
              <w:t>的规定。</w:t>
            </w:r>
            <w:r>
              <w:rPr>
                <w:rFonts w:ascii="Times New Roman" w:hAnsi="Times New Roman" w:cs="Times New Roman" w:hint="eastAsia"/>
                <w:bCs/>
                <w:sz w:val="24"/>
                <w:szCs w:val="22"/>
              </w:rPr>
              <w:t>4</w:t>
            </w:r>
            <w:r>
              <w:rPr>
                <w:rFonts w:ascii="Times New Roman" w:hAnsi="Times New Roman" w:cs="Times New Roman" w:hint="eastAsia"/>
                <w:bCs/>
                <w:sz w:val="24"/>
                <w:szCs w:val="22"/>
              </w:rPr>
              <w:t>、污水排放达到</w:t>
            </w:r>
            <w:r>
              <w:rPr>
                <w:rFonts w:ascii="Times New Roman" w:hAnsi="Times New Roman" w:cs="Times New Roman" w:hint="eastAsia"/>
                <w:bCs/>
                <w:sz w:val="24"/>
                <w:szCs w:val="22"/>
              </w:rPr>
              <w:t>GB8978</w:t>
            </w:r>
            <w:r>
              <w:rPr>
                <w:rFonts w:ascii="Times New Roman" w:hAnsi="Times New Roman" w:cs="Times New Roman" w:hint="eastAsia"/>
                <w:bCs/>
                <w:sz w:val="24"/>
                <w:szCs w:val="22"/>
              </w:rPr>
              <w:t>的规定，处理得当，无乱排乱放现象。</w:t>
            </w:r>
            <w:r>
              <w:rPr>
                <w:rFonts w:ascii="Times New Roman" w:hAnsi="Times New Roman" w:cs="Times New Roman" w:hint="eastAsia"/>
                <w:bCs/>
                <w:sz w:val="24"/>
                <w:szCs w:val="22"/>
              </w:rPr>
              <w:t>5</w:t>
            </w:r>
            <w:r>
              <w:rPr>
                <w:rFonts w:ascii="Times New Roman" w:hAnsi="Times New Roman" w:cs="Times New Roman" w:hint="eastAsia"/>
                <w:bCs/>
                <w:sz w:val="24"/>
                <w:szCs w:val="22"/>
              </w:rPr>
              <w:t>、卫生应符合</w:t>
            </w:r>
            <w:r>
              <w:rPr>
                <w:rFonts w:ascii="Times New Roman" w:hAnsi="Times New Roman" w:cs="Times New Roman" w:hint="eastAsia"/>
                <w:bCs/>
                <w:sz w:val="24"/>
                <w:szCs w:val="22"/>
              </w:rPr>
              <w:t>GB/T17775-2003</w:t>
            </w:r>
            <w:r>
              <w:rPr>
                <w:rFonts w:ascii="Times New Roman" w:hAnsi="Times New Roman" w:cs="Times New Roman" w:hint="eastAsia"/>
                <w:bCs/>
                <w:sz w:val="24"/>
                <w:szCs w:val="22"/>
              </w:rPr>
              <w:t>中</w:t>
            </w:r>
            <w:r>
              <w:rPr>
                <w:rFonts w:ascii="Times New Roman" w:hAnsi="Times New Roman" w:cs="Times New Roman" w:hint="eastAsia"/>
                <w:bCs/>
                <w:sz w:val="24"/>
                <w:szCs w:val="22"/>
              </w:rPr>
              <w:t>5.1.4</w:t>
            </w:r>
            <w:r>
              <w:rPr>
                <w:rFonts w:ascii="Times New Roman" w:hAnsi="Times New Roman" w:cs="Times New Roman" w:hint="eastAsia"/>
                <w:bCs/>
                <w:sz w:val="24"/>
                <w:szCs w:val="22"/>
              </w:rPr>
              <w:t>条款要求，卫生状况整体良好，设施设备齐全整洁，厕所卫生状况优良无异味。</w:t>
            </w:r>
            <w:r>
              <w:rPr>
                <w:rFonts w:ascii="Times New Roman" w:hAnsi="Times New Roman" w:cs="Times New Roman" w:hint="eastAsia"/>
                <w:bCs/>
                <w:sz w:val="24"/>
                <w:szCs w:val="22"/>
              </w:rPr>
              <w:t>6</w:t>
            </w:r>
            <w:r>
              <w:rPr>
                <w:rFonts w:ascii="Times New Roman" w:hAnsi="Times New Roman" w:cs="Times New Roman" w:hint="eastAsia"/>
                <w:bCs/>
                <w:sz w:val="24"/>
                <w:szCs w:val="22"/>
              </w:rPr>
              <w:t>、组织与管理文明有序，游览氛围良好：绿化覆盖率高，植物与景观配置得当，景观与环境美化措施多样，整体美观</w:t>
            </w:r>
            <w:r>
              <w:rPr>
                <w:rFonts w:ascii="Times New Roman" w:hAnsi="Times New Roman" w:cs="Times New Roman" w:hint="eastAsia"/>
                <w:bCs/>
                <w:sz w:val="24"/>
                <w:szCs w:val="22"/>
              </w:rPr>
              <w:t>舒适。</w:t>
            </w:r>
            <w:r>
              <w:rPr>
                <w:rFonts w:ascii="Times New Roman" w:hAnsi="Times New Roman" w:cs="Times New Roman" w:hint="eastAsia"/>
                <w:bCs/>
                <w:sz w:val="24"/>
                <w:szCs w:val="22"/>
              </w:rPr>
              <w:t>7</w:t>
            </w:r>
            <w:r>
              <w:rPr>
                <w:rFonts w:ascii="Times New Roman" w:hAnsi="Times New Roman" w:cs="Times New Roman" w:hint="eastAsia"/>
                <w:bCs/>
                <w:sz w:val="24"/>
                <w:szCs w:val="22"/>
              </w:rPr>
              <w:t>、科学管理游客容量，对游客数量进行实时统计、及时公开，保证良好的游览舒适度。）</w:t>
            </w:r>
          </w:p>
        </w:tc>
      </w:tr>
      <w:tr w:rsidR="007539A5">
        <w:trPr>
          <w:trHeight w:val="7683"/>
          <w:jc w:val="center"/>
        </w:trPr>
        <w:tc>
          <w:tcPr>
            <w:tcW w:w="2138" w:type="dxa"/>
            <w:vMerge/>
            <w:tcBorders>
              <w:left w:val="single" w:sz="4" w:space="0" w:color="auto"/>
              <w:right w:val="single" w:sz="4" w:space="0" w:color="auto"/>
            </w:tcBorders>
            <w:vAlign w:val="center"/>
          </w:tcPr>
          <w:p w:rsidR="007539A5" w:rsidRDefault="007539A5">
            <w:pPr>
              <w:spacing w:line="560" w:lineRule="exact"/>
              <w:jc w:val="left"/>
              <w:rPr>
                <w:rFonts w:ascii="Times New Roman" w:eastAsia="仿宋_GB2312" w:hAnsi="Times New Roman" w:cs="Times New Roman"/>
                <w:sz w:val="24"/>
              </w:rPr>
            </w:pPr>
          </w:p>
        </w:tc>
        <w:tc>
          <w:tcPr>
            <w:tcW w:w="7507" w:type="dxa"/>
            <w:gridSpan w:val="5"/>
            <w:tcBorders>
              <w:top w:val="single" w:sz="4" w:space="0" w:color="auto"/>
              <w:left w:val="single" w:sz="4" w:space="0" w:color="auto"/>
              <w:bottom w:val="single" w:sz="4" w:space="0" w:color="auto"/>
              <w:right w:val="single" w:sz="4" w:space="0" w:color="auto"/>
            </w:tcBorders>
          </w:tcPr>
          <w:p w:rsidR="007539A5" w:rsidRDefault="00D35694">
            <w:pPr>
              <w:pStyle w:val="2"/>
            </w:pPr>
            <w:r>
              <w:rPr>
                <w:rFonts w:ascii="Times New Roman" w:hAnsi="Times New Roman" w:cs="Times New Roman" w:hint="eastAsia"/>
                <w:b/>
                <w:bCs/>
                <w:sz w:val="24"/>
                <w:szCs w:val="22"/>
              </w:rPr>
              <w:t>（八）研学旅游管理</w:t>
            </w:r>
            <w:r>
              <w:rPr>
                <w:rFonts w:ascii="Times New Roman" w:hAnsi="Times New Roman" w:cs="Times New Roman" w:hint="eastAsia"/>
                <w:bCs/>
                <w:sz w:val="24"/>
                <w:szCs w:val="22"/>
              </w:rPr>
              <w:t>（</w:t>
            </w:r>
            <w:r>
              <w:rPr>
                <w:rFonts w:ascii="Times New Roman" w:hAnsi="Times New Roman" w:cs="Times New Roman"/>
                <w:bCs/>
                <w:sz w:val="24"/>
                <w:szCs w:val="22"/>
              </w:rPr>
              <w:t>请对照</w:t>
            </w:r>
            <w:r>
              <w:rPr>
                <w:rFonts w:ascii="Times New Roman" w:hAnsi="Times New Roman" w:cs="Times New Roman" w:hint="eastAsia"/>
                <w:bCs/>
                <w:sz w:val="24"/>
                <w:szCs w:val="22"/>
              </w:rPr>
              <w:t>河北</w:t>
            </w:r>
            <w:r>
              <w:rPr>
                <w:rFonts w:ascii="Times New Roman" w:hAnsi="Times New Roman" w:cs="Times New Roman"/>
                <w:bCs/>
                <w:sz w:val="24"/>
                <w:szCs w:val="22"/>
              </w:rPr>
              <w:t>省地方标准《研学旅</w:t>
            </w:r>
            <w:r>
              <w:rPr>
                <w:rFonts w:ascii="Times New Roman" w:hAnsi="Times New Roman" w:cs="Times New Roman" w:hint="eastAsia"/>
                <w:bCs/>
                <w:sz w:val="24"/>
                <w:szCs w:val="22"/>
              </w:rPr>
              <w:t>游示范</w:t>
            </w:r>
            <w:r>
              <w:rPr>
                <w:rFonts w:ascii="Times New Roman" w:hAnsi="Times New Roman" w:cs="Times New Roman"/>
                <w:bCs/>
                <w:sz w:val="24"/>
                <w:szCs w:val="22"/>
              </w:rPr>
              <w:t>基地</w:t>
            </w:r>
            <w:r>
              <w:rPr>
                <w:rFonts w:ascii="Times New Roman" w:hAnsi="Times New Roman" w:cs="Times New Roman" w:hint="eastAsia"/>
                <w:bCs/>
                <w:sz w:val="24"/>
                <w:szCs w:val="22"/>
              </w:rPr>
              <w:t>评定</w:t>
            </w:r>
            <w:r>
              <w:rPr>
                <w:rFonts w:ascii="Times New Roman" w:hAnsi="Times New Roman" w:cs="Times New Roman"/>
                <w:bCs/>
                <w:sz w:val="24"/>
                <w:szCs w:val="22"/>
              </w:rPr>
              <w:t>规范》（</w:t>
            </w:r>
            <w:r>
              <w:rPr>
                <w:rFonts w:ascii="Times New Roman" w:hAnsi="Times New Roman" w:cs="Times New Roman"/>
                <w:bCs/>
                <w:sz w:val="24"/>
                <w:szCs w:val="22"/>
              </w:rPr>
              <w:t>DB</w:t>
            </w:r>
            <w:r>
              <w:rPr>
                <w:rFonts w:ascii="Times New Roman" w:hAnsi="Times New Roman" w:cs="Times New Roman" w:hint="eastAsia"/>
                <w:bCs/>
                <w:sz w:val="24"/>
                <w:szCs w:val="22"/>
              </w:rPr>
              <w:t>13</w:t>
            </w:r>
            <w:r>
              <w:rPr>
                <w:rFonts w:ascii="Times New Roman" w:hAnsi="Times New Roman" w:cs="Times New Roman"/>
                <w:bCs/>
                <w:sz w:val="24"/>
                <w:szCs w:val="22"/>
              </w:rPr>
              <w:t>/T27</w:t>
            </w:r>
            <w:r>
              <w:rPr>
                <w:rFonts w:ascii="Times New Roman" w:hAnsi="Times New Roman" w:cs="Times New Roman" w:hint="eastAsia"/>
                <w:bCs/>
                <w:sz w:val="24"/>
                <w:szCs w:val="22"/>
              </w:rPr>
              <w:t>10</w:t>
            </w:r>
            <w:r>
              <w:rPr>
                <w:rFonts w:ascii="Times New Roman" w:hAnsi="Times New Roman" w:cs="Times New Roman"/>
                <w:bCs/>
                <w:sz w:val="24"/>
                <w:szCs w:val="22"/>
              </w:rPr>
              <w:t>—20</w:t>
            </w:r>
            <w:r>
              <w:rPr>
                <w:rFonts w:ascii="Times New Roman" w:hAnsi="Times New Roman" w:cs="Times New Roman" w:hint="eastAsia"/>
                <w:bCs/>
                <w:sz w:val="24"/>
                <w:szCs w:val="22"/>
              </w:rPr>
              <w:t>18</w:t>
            </w:r>
            <w:r>
              <w:rPr>
                <w:rFonts w:ascii="Times New Roman" w:hAnsi="Times New Roman" w:cs="Times New Roman"/>
                <w:bCs/>
                <w:sz w:val="24"/>
                <w:szCs w:val="22"/>
              </w:rPr>
              <w:t>）</w:t>
            </w:r>
            <w:r>
              <w:rPr>
                <w:rFonts w:ascii="Times New Roman" w:hAnsi="Times New Roman" w:cs="Times New Roman" w:hint="eastAsia"/>
                <w:bCs/>
                <w:sz w:val="24"/>
                <w:szCs w:val="22"/>
              </w:rPr>
              <w:t>具体要求中</w:t>
            </w:r>
            <w:r>
              <w:rPr>
                <w:rFonts w:ascii="Times New Roman" w:hAnsi="Times New Roman" w:cs="Times New Roman"/>
                <w:bCs/>
                <w:sz w:val="24"/>
                <w:szCs w:val="22"/>
              </w:rPr>
              <w:t>的</w:t>
            </w:r>
            <w:r>
              <w:rPr>
                <w:rFonts w:ascii="Times New Roman" w:hAnsi="Times New Roman" w:cs="Times New Roman" w:hint="eastAsia"/>
                <w:bCs/>
                <w:sz w:val="24"/>
                <w:szCs w:val="22"/>
              </w:rPr>
              <w:t>研学旅游</w:t>
            </w:r>
            <w:r>
              <w:rPr>
                <w:rFonts w:ascii="Times New Roman" w:hAnsi="Times New Roman" w:cs="Times New Roman" w:hint="eastAsia"/>
                <w:bCs/>
                <w:sz w:val="24"/>
                <w:szCs w:val="22"/>
              </w:rPr>
              <w:t>管理</w:t>
            </w:r>
            <w:r>
              <w:rPr>
                <w:rFonts w:ascii="Times New Roman" w:hAnsi="Times New Roman" w:cs="Times New Roman" w:hint="eastAsia"/>
                <w:bCs/>
                <w:sz w:val="24"/>
                <w:szCs w:val="22"/>
              </w:rPr>
              <w:t>1</w:t>
            </w:r>
            <w:r>
              <w:rPr>
                <w:rFonts w:ascii="Times New Roman" w:hAnsi="Times New Roman" w:cs="Times New Roman" w:hint="eastAsia"/>
                <w:bCs/>
                <w:sz w:val="24"/>
                <w:szCs w:val="22"/>
              </w:rPr>
              <w:t>、管理机构健全，质量、安全、统计、卫生等各项管理制度有效，贯彻措施得力，定期监督检查。有完整的书面记录和总结。</w:t>
            </w:r>
            <w:r>
              <w:rPr>
                <w:rFonts w:ascii="Times New Roman" w:hAnsi="Times New Roman" w:cs="Times New Roman" w:hint="eastAsia"/>
                <w:bCs/>
                <w:sz w:val="24"/>
                <w:szCs w:val="22"/>
              </w:rPr>
              <w:t>2</w:t>
            </w:r>
            <w:r>
              <w:rPr>
                <w:rFonts w:ascii="Times New Roman" w:hAnsi="Times New Roman" w:cs="Times New Roman" w:hint="eastAsia"/>
                <w:bCs/>
                <w:sz w:val="24"/>
                <w:szCs w:val="22"/>
              </w:rPr>
              <w:t>、有批准通过的研学旅游相关的规划，研学旅游开发建设项耳符合规划要求。</w:t>
            </w:r>
            <w:r>
              <w:rPr>
                <w:rFonts w:ascii="Times New Roman" w:hAnsi="Times New Roman" w:cs="Times New Roman" w:hint="eastAsia"/>
                <w:bCs/>
                <w:sz w:val="24"/>
                <w:szCs w:val="22"/>
              </w:rPr>
              <w:t>3</w:t>
            </w:r>
            <w:r>
              <w:rPr>
                <w:rFonts w:ascii="Times New Roman" w:hAnsi="Times New Roman" w:cs="Times New Roman" w:hint="eastAsia"/>
                <w:bCs/>
                <w:sz w:val="24"/>
                <w:szCs w:val="22"/>
              </w:rPr>
              <w:t>、工作人员配备合理，中高层管理人员具备大专以上文化程度：服务人员素质优良，礼貌热情；全部工作人员均具备研学旅游相关知识。</w:t>
            </w:r>
            <w:r>
              <w:rPr>
                <w:rFonts w:ascii="Times New Roman" w:hAnsi="Times New Roman" w:cs="Times New Roman" w:hint="eastAsia"/>
                <w:bCs/>
                <w:sz w:val="24"/>
                <w:szCs w:val="22"/>
              </w:rPr>
              <w:t>4</w:t>
            </w:r>
            <w:r>
              <w:rPr>
                <w:rFonts w:ascii="Times New Roman" w:hAnsi="Times New Roman" w:cs="Times New Roman" w:hint="eastAsia"/>
                <w:bCs/>
                <w:sz w:val="24"/>
                <w:szCs w:val="22"/>
              </w:rPr>
              <w:t>、具有独特的旅游产品形象、鲜明的视觉形象和文明的员工形象，确立专有的品牌标志，并全面、恰当地使用。</w:t>
            </w:r>
            <w:r>
              <w:rPr>
                <w:rFonts w:ascii="Times New Roman" w:hAnsi="Times New Roman" w:cs="Times New Roman" w:hint="eastAsia"/>
                <w:bCs/>
                <w:sz w:val="24"/>
                <w:szCs w:val="22"/>
              </w:rPr>
              <w:t>5</w:t>
            </w:r>
            <w:r>
              <w:rPr>
                <w:rFonts w:ascii="Times New Roman" w:hAnsi="Times New Roman" w:cs="Times New Roman" w:hint="eastAsia"/>
                <w:bCs/>
                <w:sz w:val="24"/>
                <w:szCs w:val="22"/>
              </w:rPr>
              <w:t>、培训制度健全，记录完整、经费充足，所有工作人员均经过严格、全面的业务培训，尤其是研学旅游相关的培训，</w:t>
            </w:r>
            <w:r>
              <w:rPr>
                <w:rFonts w:ascii="Times New Roman" w:hAnsi="Times New Roman" w:cs="Times New Roman" w:hint="eastAsia"/>
                <w:bCs/>
                <w:sz w:val="24"/>
                <w:szCs w:val="22"/>
              </w:rPr>
              <w:t>且全部合格，效果良好。</w:t>
            </w:r>
            <w:r>
              <w:rPr>
                <w:rFonts w:ascii="Times New Roman" w:hAnsi="Times New Roman" w:cs="Times New Roman" w:hint="eastAsia"/>
                <w:bCs/>
                <w:sz w:val="24"/>
                <w:szCs w:val="22"/>
              </w:rPr>
              <w:t>6</w:t>
            </w:r>
            <w:r>
              <w:rPr>
                <w:rFonts w:ascii="Times New Roman" w:hAnsi="Times New Roman" w:cs="Times New Roman" w:hint="eastAsia"/>
                <w:bCs/>
                <w:sz w:val="24"/>
                <w:szCs w:val="22"/>
              </w:rPr>
              <w:t>、投诉制度健全、设施设备齐全、档案记录完整，有专人负责及时妥善处理游客投诉。）</w:t>
            </w:r>
            <w:r>
              <w:rPr>
                <w:rFonts w:ascii="Times New Roman" w:hAnsi="Times New Roman" w:cs="Times New Roman" w:hint="eastAsia"/>
                <w:bCs/>
                <w:sz w:val="24"/>
                <w:szCs w:val="22"/>
              </w:rPr>
              <w:t xml:space="preserve">           </w:t>
            </w:r>
          </w:p>
        </w:tc>
      </w:tr>
      <w:tr w:rsidR="007539A5">
        <w:trPr>
          <w:trHeight w:val="3623"/>
          <w:jc w:val="center"/>
        </w:trPr>
        <w:tc>
          <w:tcPr>
            <w:tcW w:w="2138" w:type="dxa"/>
            <w:vMerge/>
            <w:tcBorders>
              <w:left w:val="single" w:sz="4" w:space="0" w:color="auto"/>
              <w:right w:val="single" w:sz="4" w:space="0" w:color="auto"/>
            </w:tcBorders>
            <w:vAlign w:val="center"/>
          </w:tcPr>
          <w:p w:rsidR="007539A5" w:rsidRDefault="007539A5">
            <w:pPr>
              <w:spacing w:line="560" w:lineRule="exact"/>
              <w:jc w:val="left"/>
              <w:rPr>
                <w:rFonts w:ascii="Times New Roman" w:eastAsia="仿宋_GB2312" w:hAnsi="Times New Roman" w:cs="Times New Roman"/>
                <w:sz w:val="24"/>
              </w:rPr>
            </w:pPr>
          </w:p>
        </w:tc>
        <w:tc>
          <w:tcPr>
            <w:tcW w:w="7507" w:type="dxa"/>
            <w:gridSpan w:val="5"/>
            <w:tcBorders>
              <w:top w:val="single" w:sz="4" w:space="0" w:color="auto"/>
              <w:left w:val="single" w:sz="4" w:space="0" w:color="auto"/>
              <w:bottom w:val="single" w:sz="4" w:space="0" w:color="auto"/>
              <w:right w:val="single" w:sz="4" w:space="0" w:color="auto"/>
            </w:tcBorders>
          </w:tcPr>
          <w:p w:rsidR="007539A5" w:rsidRDefault="00D35694">
            <w:pPr>
              <w:pStyle w:val="2"/>
            </w:pPr>
            <w:r>
              <w:rPr>
                <w:rFonts w:ascii="Times New Roman" w:hAnsi="Times New Roman" w:cs="Times New Roman" w:hint="eastAsia"/>
                <w:b/>
                <w:bCs/>
                <w:sz w:val="24"/>
                <w:szCs w:val="22"/>
              </w:rPr>
              <w:t>（九）研学旅游市场影响</w:t>
            </w:r>
            <w:r>
              <w:rPr>
                <w:rFonts w:ascii="Times New Roman" w:hAnsi="Times New Roman" w:cs="Times New Roman" w:hint="eastAsia"/>
                <w:bCs/>
                <w:sz w:val="24"/>
                <w:szCs w:val="22"/>
              </w:rPr>
              <w:t>（</w:t>
            </w:r>
            <w:r>
              <w:rPr>
                <w:rFonts w:ascii="Times New Roman" w:hAnsi="Times New Roman" w:cs="Times New Roman"/>
                <w:bCs/>
                <w:sz w:val="24"/>
                <w:szCs w:val="22"/>
              </w:rPr>
              <w:t>请对照</w:t>
            </w:r>
            <w:r>
              <w:rPr>
                <w:rFonts w:ascii="Times New Roman" w:hAnsi="Times New Roman" w:cs="Times New Roman" w:hint="eastAsia"/>
                <w:bCs/>
                <w:sz w:val="24"/>
                <w:szCs w:val="22"/>
              </w:rPr>
              <w:t>河北</w:t>
            </w:r>
            <w:r>
              <w:rPr>
                <w:rFonts w:ascii="Times New Roman" w:hAnsi="Times New Roman" w:cs="Times New Roman"/>
                <w:bCs/>
                <w:sz w:val="24"/>
                <w:szCs w:val="22"/>
              </w:rPr>
              <w:t>省地方标准《研学旅</w:t>
            </w:r>
            <w:r>
              <w:rPr>
                <w:rFonts w:ascii="Times New Roman" w:hAnsi="Times New Roman" w:cs="Times New Roman" w:hint="eastAsia"/>
                <w:bCs/>
                <w:sz w:val="24"/>
                <w:szCs w:val="22"/>
              </w:rPr>
              <w:t>游示范</w:t>
            </w:r>
            <w:r>
              <w:rPr>
                <w:rFonts w:ascii="Times New Roman" w:hAnsi="Times New Roman" w:cs="Times New Roman"/>
                <w:bCs/>
                <w:sz w:val="24"/>
                <w:szCs w:val="22"/>
              </w:rPr>
              <w:t>基地</w:t>
            </w:r>
            <w:r>
              <w:rPr>
                <w:rFonts w:ascii="Times New Roman" w:hAnsi="Times New Roman" w:cs="Times New Roman" w:hint="eastAsia"/>
                <w:bCs/>
                <w:sz w:val="24"/>
                <w:szCs w:val="22"/>
              </w:rPr>
              <w:t>评定</w:t>
            </w:r>
            <w:r>
              <w:rPr>
                <w:rFonts w:ascii="Times New Roman" w:hAnsi="Times New Roman" w:cs="Times New Roman"/>
                <w:bCs/>
                <w:sz w:val="24"/>
                <w:szCs w:val="22"/>
              </w:rPr>
              <w:t>规范》（</w:t>
            </w:r>
            <w:r>
              <w:rPr>
                <w:rFonts w:ascii="Times New Roman" w:hAnsi="Times New Roman" w:cs="Times New Roman"/>
                <w:bCs/>
                <w:sz w:val="24"/>
                <w:szCs w:val="22"/>
              </w:rPr>
              <w:t>DB</w:t>
            </w:r>
            <w:r>
              <w:rPr>
                <w:rFonts w:ascii="Times New Roman" w:hAnsi="Times New Roman" w:cs="Times New Roman" w:hint="eastAsia"/>
                <w:bCs/>
                <w:sz w:val="24"/>
                <w:szCs w:val="22"/>
              </w:rPr>
              <w:t>13</w:t>
            </w:r>
            <w:r>
              <w:rPr>
                <w:rFonts w:ascii="Times New Roman" w:hAnsi="Times New Roman" w:cs="Times New Roman"/>
                <w:bCs/>
                <w:sz w:val="24"/>
                <w:szCs w:val="22"/>
              </w:rPr>
              <w:t>/T27</w:t>
            </w:r>
            <w:r>
              <w:rPr>
                <w:rFonts w:ascii="Times New Roman" w:hAnsi="Times New Roman" w:cs="Times New Roman" w:hint="eastAsia"/>
                <w:bCs/>
                <w:sz w:val="24"/>
                <w:szCs w:val="22"/>
              </w:rPr>
              <w:t>10</w:t>
            </w:r>
            <w:r>
              <w:rPr>
                <w:rFonts w:ascii="Times New Roman" w:hAnsi="Times New Roman" w:cs="Times New Roman"/>
                <w:bCs/>
                <w:sz w:val="24"/>
                <w:szCs w:val="22"/>
              </w:rPr>
              <w:t>—20</w:t>
            </w:r>
            <w:r>
              <w:rPr>
                <w:rFonts w:ascii="Times New Roman" w:hAnsi="Times New Roman" w:cs="Times New Roman" w:hint="eastAsia"/>
                <w:bCs/>
                <w:sz w:val="24"/>
                <w:szCs w:val="22"/>
              </w:rPr>
              <w:t>18</w:t>
            </w:r>
            <w:r>
              <w:rPr>
                <w:rFonts w:ascii="Times New Roman" w:hAnsi="Times New Roman" w:cs="Times New Roman"/>
                <w:bCs/>
                <w:sz w:val="24"/>
                <w:szCs w:val="22"/>
              </w:rPr>
              <w:t>）</w:t>
            </w:r>
            <w:r>
              <w:rPr>
                <w:rFonts w:ascii="Times New Roman" w:hAnsi="Times New Roman" w:cs="Times New Roman" w:hint="eastAsia"/>
                <w:bCs/>
                <w:sz w:val="24"/>
                <w:szCs w:val="22"/>
              </w:rPr>
              <w:t>具体要求中</w:t>
            </w:r>
            <w:r>
              <w:rPr>
                <w:rFonts w:ascii="Times New Roman" w:hAnsi="Times New Roman" w:cs="Times New Roman"/>
                <w:bCs/>
                <w:sz w:val="24"/>
                <w:szCs w:val="22"/>
              </w:rPr>
              <w:t>的</w:t>
            </w:r>
            <w:r>
              <w:rPr>
                <w:rFonts w:ascii="Times New Roman" w:hAnsi="Times New Roman" w:cs="Times New Roman" w:hint="eastAsia"/>
                <w:bCs/>
                <w:sz w:val="24"/>
                <w:szCs w:val="22"/>
              </w:rPr>
              <w:t>研学旅游</w:t>
            </w:r>
            <w:r>
              <w:rPr>
                <w:rFonts w:ascii="Times New Roman" w:hAnsi="Times New Roman" w:cs="Times New Roman" w:hint="eastAsia"/>
                <w:bCs/>
                <w:sz w:val="24"/>
                <w:szCs w:val="22"/>
              </w:rPr>
              <w:t>市场影响</w:t>
            </w:r>
            <w:r>
              <w:rPr>
                <w:rFonts w:ascii="Times New Roman" w:hAnsi="Times New Roman" w:cs="Times New Roman" w:hint="eastAsia"/>
                <w:bCs/>
                <w:sz w:val="24"/>
                <w:szCs w:val="22"/>
              </w:rPr>
              <w:t>1</w:t>
            </w:r>
            <w:r>
              <w:rPr>
                <w:rFonts w:ascii="Times New Roman" w:hAnsi="Times New Roman" w:cs="Times New Roman" w:hint="eastAsia"/>
                <w:bCs/>
                <w:sz w:val="24"/>
                <w:szCs w:val="22"/>
              </w:rPr>
              <w:t>、社会评价良好，获得多项荣誉。</w:t>
            </w:r>
            <w:r>
              <w:rPr>
                <w:rFonts w:ascii="Times New Roman" w:hAnsi="Times New Roman" w:cs="Times New Roman" w:hint="eastAsia"/>
                <w:bCs/>
                <w:sz w:val="24"/>
                <w:szCs w:val="22"/>
              </w:rPr>
              <w:t>2</w:t>
            </w:r>
            <w:r>
              <w:rPr>
                <w:rFonts w:ascii="Times New Roman" w:hAnsi="Times New Roman" w:cs="Times New Roman" w:hint="eastAsia"/>
                <w:bCs/>
                <w:sz w:val="24"/>
                <w:szCs w:val="22"/>
              </w:rPr>
              <w:t>、年接待研学旅游游客较多，比例较高。</w:t>
            </w:r>
            <w:r>
              <w:rPr>
                <w:rFonts w:ascii="Times New Roman" w:hAnsi="Times New Roman" w:cs="Times New Roman" w:hint="eastAsia"/>
                <w:bCs/>
                <w:sz w:val="24"/>
                <w:szCs w:val="22"/>
              </w:rPr>
              <w:t>3</w:t>
            </w:r>
            <w:r>
              <w:rPr>
                <w:rFonts w:ascii="Times New Roman" w:hAnsi="Times New Roman" w:cs="Times New Roman" w:hint="eastAsia"/>
                <w:bCs/>
                <w:sz w:val="24"/>
                <w:szCs w:val="22"/>
              </w:rPr>
              <w:t>、市场广泛，幅射力强，省外游客占一定比例。</w:t>
            </w:r>
            <w:r>
              <w:rPr>
                <w:rFonts w:ascii="Times New Roman" w:hAnsi="Times New Roman" w:cs="Times New Roman" w:hint="eastAsia"/>
                <w:bCs/>
                <w:sz w:val="24"/>
                <w:szCs w:val="22"/>
              </w:rPr>
              <w:t>4</w:t>
            </w:r>
            <w:r>
              <w:rPr>
                <w:rFonts w:ascii="Times New Roman" w:hAnsi="Times New Roman" w:cs="Times New Roman" w:hint="eastAsia"/>
                <w:bCs/>
                <w:sz w:val="24"/>
                <w:szCs w:val="22"/>
              </w:rPr>
              <w:t>、游客抽样调查满意度较高。</w:t>
            </w:r>
            <w:r>
              <w:rPr>
                <w:rFonts w:ascii="Times New Roman" w:hAnsi="Times New Roman" w:cs="Times New Roman" w:hint="eastAsia"/>
                <w:bCs/>
                <w:sz w:val="24"/>
                <w:szCs w:val="22"/>
              </w:rPr>
              <w:t>5</w:t>
            </w:r>
            <w:r>
              <w:rPr>
                <w:rFonts w:ascii="Times New Roman" w:hAnsi="Times New Roman" w:cs="Times New Roman" w:hint="eastAsia"/>
                <w:bCs/>
                <w:sz w:val="24"/>
                <w:szCs w:val="22"/>
              </w:rPr>
              <w:t>、社会效益良好，能吸纳较多的本地劳动力就业创业。）</w:t>
            </w:r>
          </w:p>
        </w:tc>
      </w:tr>
      <w:tr w:rsidR="007539A5">
        <w:trPr>
          <w:trHeight w:val="8916"/>
          <w:jc w:val="center"/>
        </w:trPr>
        <w:tc>
          <w:tcPr>
            <w:tcW w:w="2138" w:type="dxa"/>
            <w:tcBorders>
              <w:left w:val="single" w:sz="4" w:space="0" w:color="auto"/>
              <w:right w:val="single" w:sz="4" w:space="0" w:color="auto"/>
            </w:tcBorders>
            <w:vAlign w:val="center"/>
          </w:tcPr>
          <w:p w:rsidR="007539A5" w:rsidRDefault="007539A5">
            <w:pPr>
              <w:rPr>
                <w:rFonts w:ascii="Times New Roman" w:hAnsi="Times New Roman" w:cs="Times New Roman"/>
              </w:rPr>
            </w:pPr>
          </w:p>
          <w:p w:rsidR="007539A5" w:rsidRDefault="007539A5">
            <w:pPr>
              <w:pStyle w:val="Style3"/>
              <w:rPr>
                <w:rFonts w:ascii="Times New Roman" w:eastAsia="仿宋_GB2312" w:hAnsi="Times New Roman" w:cs="Times New Roman"/>
                <w:bCs/>
                <w:sz w:val="24"/>
              </w:rPr>
            </w:pPr>
          </w:p>
          <w:p w:rsidR="007539A5" w:rsidRDefault="00D35694">
            <w:pPr>
              <w:spacing w:beforeLines="50" w:before="156" w:line="560" w:lineRule="exact"/>
              <w:jc w:val="center"/>
              <w:rPr>
                <w:rFonts w:ascii="Times New Roman" w:eastAsia="仿宋_GB2312" w:hAnsi="Times New Roman" w:cs="Times New Roman"/>
                <w:b/>
                <w:bCs/>
                <w:sz w:val="24"/>
              </w:rPr>
            </w:pPr>
            <w:r>
              <w:rPr>
                <w:rFonts w:ascii="Times New Roman" w:eastAsia="仿宋_GB2312" w:hAnsi="Times New Roman" w:cs="Times New Roman" w:hint="eastAsia"/>
                <w:b/>
                <w:bCs/>
                <w:sz w:val="24"/>
              </w:rPr>
              <w:t>二、</w:t>
            </w:r>
          </w:p>
          <w:p w:rsidR="007539A5" w:rsidRDefault="00D35694">
            <w:pPr>
              <w:spacing w:beforeLines="50" w:before="156" w:line="560" w:lineRule="exact"/>
              <w:jc w:val="center"/>
              <w:rPr>
                <w:rFonts w:ascii="Times New Roman" w:eastAsia="仿宋_GB2312" w:hAnsi="Times New Roman" w:cs="Times New Roman"/>
                <w:b/>
                <w:bCs/>
                <w:sz w:val="24"/>
              </w:rPr>
            </w:pPr>
            <w:r>
              <w:rPr>
                <w:rFonts w:ascii="Times New Roman" w:eastAsia="仿宋_GB2312" w:hAnsi="Times New Roman" w:cs="Times New Roman" w:hint="eastAsia"/>
                <w:b/>
                <w:bCs/>
                <w:sz w:val="24"/>
              </w:rPr>
              <w:t>发</w:t>
            </w:r>
          </w:p>
          <w:p w:rsidR="007539A5" w:rsidRDefault="00D35694">
            <w:pPr>
              <w:spacing w:beforeLines="50" w:before="156" w:line="560" w:lineRule="exact"/>
              <w:jc w:val="center"/>
              <w:rPr>
                <w:rFonts w:ascii="Times New Roman" w:eastAsia="仿宋_GB2312" w:hAnsi="Times New Roman" w:cs="Times New Roman"/>
                <w:b/>
                <w:bCs/>
                <w:sz w:val="24"/>
              </w:rPr>
            </w:pPr>
            <w:r>
              <w:rPr>
                <w:rFonts w:ascii="Times New Roman" w:eastAsia="仿宋_GB2312" w:hAnsi="Times New Roman" w:cs="Times New Roman" w:hint="eastAsia"/>
                <w:b/>
                <w:bCs/>
                <w:sz w:val="24"/>
              </w:rPr>
              <w:t>展</w:t>
            </w:r>
          </w:p>
          <w:p w:rsidR="007539A5" w:rsidRDefault="00D35694">
            <w:pPr>
              <w:spacing w:beforeLines="50" w:before="156" w:line="560" w:lineRule="exact"/>
              <w:jc w:val="center"/>
              <w:rPr>
                <w:rFonts w:ascii="Times New Roman" w:eastAsia="仿宋_GB2312" w:hAnsi="Times New Roman" w:cs="Times New Roman"/>
                <w:b/>
                <w:bCs/>
                <w:sz w:val="24"/>
              </w:rPr>
            </w:pPr>
            <w:r>
              <w:rPr>
                <w:rFonts w:ascii="Times New Roman" w:eastAsia="仿宋_GB2312" w:hAnsi="Times New Roman" w:cs="Times New Roman" w:hint="eastAsia"/>
                <w:b/>
                <w:bCs/>
                <w:sz w:val="24"/>
              </w:rPr>
              <w:t>目</w:t>
            </w:r>
          </w:p>
          <w:p w:rsidR="007539A5" w:rsidRDefault="00D35694">
            <w:pPr>
              <w:spacing w:beforeLines="50" w:before="156" w:line="560" w:lineRule="exact"/>
              <w:jc w:val="center"/>
              <w:rPr>
                <w:rFonts w:ascii="Times New Roman" w:hAnsi="Times New Roman" w:cs="Times New Roman"/>
              </w:rPr>
            </w:pPr>
            <w:r>
              <w:rPr>
                <w:rFonts w:ascii="Times New Roman" w:eastAsia="仿宋_GB2312" w:hAnsi="Times New Roman" w:cs="Times New Roman" w:hint="eastAsia"/>
                <w:b/>
                <w:bCs/>
                <w:sz w:val="24"/>
              </w:rPr>
              <w:t>标</w:t>
            </w:r>
          </w:p>
          <w:p w:rsidR="007539A5" w:rsidRDefault="007539A5">
            <w:pPr>
              <w:pStyle w:val="Style3"/>
              <w:rPr>
                <w:rFonts w:ascii="Times New Roman" w:eastAsia="仿宋_GB2312" w:hAnsi="Times New Roman" w:cs="Times New Roman"/>
                <w:bCs/>
                <w:sz w:val="24"/>
              </w:rPr>
            </w:pPr>
          </w:p>
          <w:p w:rsidR="007539A5" w:rsidRDefault="007539A5">
            <w:pPr>
              <w:pStyle w:val="Style3"/>
              <w:rPr>
                <w:rFonts w:ascii="Times New Roman" w:eastAsia="仿宋_GB2312" w:hAnsi="Times New Roman" w:cs="Times New Roman"/>
                <w:bCs/>
                <w:sz w:val="24"/>
              </w:rPr>
            </w:pPr>
          </w:p>
          <w:p w:rsidR="007539A5" w:rsidRDefault="007539A5">
            <w:pPr>
              <w:pStyle w:val="Style3"/>
              <w:rPr>
                <w:rFonts w:ascii="Times New Roman" w:eastAsia="仿宋_GB2312" w:hAnsi="Times New Roman" w:cs="Times New Roman"/>
                <w:bCs/>
                <w:sz w:val="24"/>
              </w:rPr>
            </w:pPr>
          </w:p>
          <w:p w:rsidR="007539A5" w:rsidRDefault="007539A5">
            <w:pPr>
              <w:pStyle w:val="Style3"/>
              <w:rPr>
                <w:rFonts w:ascii="Times New Roman" w:eastAsia="仿宋_GB2312" w:hAnsi="Times New Roman" w:cs="Times New Roman"/>
                <w:bCs/>
                <w:sz w:val="24"/>
              </w:rPr>
            </w:pPr>
          </w:p>
          <w:p w:rsidR="007539A5" w:rsidRDefault="007539A5">
            <w:pPr>
              <w:pStyle w:val="Style3"/>
              <w:rPr>
                <w:rFonts w:ascii="Times New Roman" w:eastAsia="仿宋_GB2312" w:hAnsi="Times New Roman" w:cs="Times New Roman"/>
                <w:bCs/>
                <w:sz w:val="24"/>
              </w:rPr>
            </w:pPr>
          </w:p>
          <w:p w:rsidR="007539A5" w:rsidRDefault="007539A5">
            <w:pPr>
              <w:pStyle w:val="Style3"/>
              <w:rPr>
                <w:rFonts w:ascii="Times New Roman" w:eastAsia="仿宋_GB2312" w:hAnsi="Times New Roman" w:cs="Times New Roman"/>
                <w:bCs/>
                <w:sz w:val="24"/>
              </w:rPr>
            </w:pPr>
          </w:p>
        </w:tc>
        <w:tc>
          <w:tcPr>
            <w:tcW w:w="7507" w:type="dxa"/>
            <w:gridSpan w:val="5"/>
            <w:tcBorders>
              <w:top w:val="single" w:sz="4" w:space="0" w:color="auto"/>
              <w:left w:val="single" w:sz="4" w:space="0" w:color="auto"/>
              <w:bottom w:val="single" w:sz="4" w:space="0" w:color="auto"/>
              <w:right w:val="single" w:sz="4" w:space="0" w:color="auto"/>
            </w:tcBorders>
          </w:tcPr>
          <w:p w:rsidR="007539A5" w:rsidRDefault="007539A5">
            <w:pPr>
              <w:pStyle w:val="Style3"/>
              <w:ind w:firstLineChars="200" w:firstLine="480"/>
              <w:rPr>
                <w:rFonts w:ascii="Times New Roman" w:eastAsia="仿宋_GB2312" w:hAnsi="Times New Roman" w:cs="Times New Roman"/>
                <w:sz w:val="24"/>
                <w:lang w:val="zh-CN" w:bidi="zh-CN"/>
              </w:rPr>
            </w:pPr>
          </w:p>
          <w:p w:rsidR="007539A5" w:rsidRDefault="007539A5">
            <w:pPr>
              <w:rPr>
                <w:rFonts w:ascii="Times New Roman" w:eastAsia="仿宋_GB2312" w:hAnsi="Times New Roman" w:cs="Times New Roman"/>
                <w:bCs/>
                <w:sz w:val="24"/>
              </w:rPr>
            </w:pPr>
          </w:p>
        </w:tc>
      </w:tr>
      <w:tr w:rsidR="007539A5">
        <w:trPr>
          <w:trHeight w:val="2932"/>
          <w:jc w:val="center"/>
        </w:trPr>
        <w:tc>
          <w:tcPr>
            <w:tcW w:w="9645" w:type="dxa"/>
            <w:gridSpan w:val="6"/>
            <w:tcBorders>
              <w:left w:val="single" w:sz="4" w:space="0" w:color="auto"/>
              <w:bottom w:val="single" w:sz="4" w:space="0" w:color="auto"/>
              <w:right w:val="single" w:sz="4" w:space="0" w:color="auto"/>
            </w:tcBorders>
            <w:vAlign w:val="center"/>
          </w:tcPr>
          <w:p w:rsidR="007539A5" w:rsidRDefault="007539A5">
            <w:pPr>
              <w:pStyle w:val="Style3"/>
              <w:ind w:firstLineChars="2300" w:firstLine="5520"/>
              <w:rPr>
                <w:rFonts w:ascii="Times New Roman" w:eastAsia="仿宋_GB2312" w:hAnsi="Times New Roman" w:cs="Times New Roman"/>
                <w:sz w:val="24"/>
                <w:szCs w:val="24"/>
              </w:rPr>
            </w:pPr>
          </w:p>
          <w:p w:rsidR="007539A5" w:rsidRDefault="007539A5">
            <w:pPr>
              <w:pStyle w:val="Style3"/>
              <w:ind w:firstLineChars="2300" w:firstLine="5520"/>
              <w:rPr>
                <w:rFonts w:ascii="Times New Roman" w:eastAsia="仿宋_GB2312" w:hAnsi="Times New Roman" w:cs="Times New Roman"/>
                <w:sz w:val="24"/>
                <w:szCs w:val="24"/>
              </w:rPr>
            </w:pPr>
          </w:p>
          <w:p w:rsidR="007539A5" w:rsidRDefault="007539A5">
            <w:pPr>
              <w:pStyle w:val="Style3"/>
              <w:ind w:firstLineChars="2300" w:firstLine="5520"/>
              <w:rPr>
                <w:rFonts w:ascii="Times New Roman" w:eastAsia="仿宋_GB2312" w:hAnsi="Times New Roman" w:cs="Times New Roman"/>
                <w:sz w:val="24"/>
                <w:szCs w:val="24"/>
              </w:rPr>
            </w:pPr>
          </w:p>
          <w:p w:rsidR="007539A5" w:rsidRDefault="007539A5">
            <w:pPr>
              <w:pStyle w:val="Style3"/>
              <w:ind w:firstLineChars="2300" w:firstLine="5520"/>
              <w:rPr>
                <w:rFonts w:ascii="Times New Roman" w:eastAsia="仿宋_GB2312" w:hAnsi="Times New Roman" w:cs="Times New Roman"/>
                <w:sz w:val="24"/>
                <w:szCs w:val="24"/>
              </w:rPr>
            </w:pPr>
          </w:p>
          <w:p w:rsidR="007539A5" w:rsidRDefault="007539A5">
            <w:pPr>
              <w:pStyle w:val="Style3"/>
              <w:ind w:firstLineChars="2300" w:firstLine="5520"/>
              <w:rPr>
                <w:rFonts w:ascii="Times New Roman" w:eastAsia="仿宋_GB2312" w:hAnsi="Times New Roman" w:cs="Times New Roman"/>
                <w:sz w:val="24"/>
                <w:szCs w:val="24"/>
              </w:rPr>
            </w:pPr>
          </w:p>
          <w:p w:rsidR="007539A5" w:rsidRDefault="007539A5">
            <w:pPr>
              <w:pStyle w:val="Style3"/>
              <w:ind w:firstLineChars="2300" w:firstLine="5520"/>
              <w:rPr>
                <w:rFonts w:ascii="Times New Roman" w:eastAsia="仿宋_GB2312" w:hAnsi="Times New Roman" w:cs="Times New Roman"/>
                <w:sz w:val="24"/>
                <w:szCs w:val="24"/>
              </w:rPr>
            </w:pPr>
          </w:p>
          <w:p w:rsidR="007539A5" w:rsidRDefault="00D35694">
            <w:pPr>
              <w:pStyle w:val="Style3"/>
              <w:ind w:firstLineChars="2300" w:firstLine="5520"/>
              <w:rPr>
                <w:rFonts w:ascii="Times New Roman" w:eastAsia="仿宋_GB2312" w:hAnsi="Times New Roman" w:cs="Times New Roman"/>
                <w:sz w:val="24"/>
                <w:szCs w:val="24"/>
              </w:rPr>
            </w:pPr>
            <w:r>
              <w:rPr>
                <w:rFonts w:ascii="Times New Roman" w:eastAsia="仿宋_GB2312" w:hAnsi="Times New Roman" w:cs="Times New Roman"/>
                <w:sz w:val="24"/>
                <w:szCs w:val="24"/>
              </w:rPr>
              <w:t>申报单位：</w:t>
            </w:r>
          </w:p>
          <w:p w:rsidR="007539A5" w:rsidRDefault="00D35694">
            <w:pPr>
              <w:pStyle w:val="Style3"/>
              <w:ind w:firstLineChars="2300" w:firstLine="5520"/>
              <w:rPr>
                <w:rFonts w:ascii="Times New Roman" w:eastAsia="仿宋_GB2312" w:hAnsi="Times New Roman" w:cs="Times New Roman"/>
                <w:sz w:val="24"/>
                <w:szCs w:val="24"/>
              </w:rPr>
            </w:pPr>
            <w:r>
              <w:rPr>
                <w:rFonts w:ascii="Times New Roman" w:eastAsia="仿宋_GB2312" w:hAnsi="Times New Roman" w:cs="Times New Roman"/>
                <w:sz w:val="24"/>
                <w:szCs w:val="24"/>
              </w:rPr>
              <w:t>（盖章）</w:t>
            </w:r>
          </w:p>
          <w:p w:rsidR="007539A5" w:rsidRDefault="00D35694">
            <w:pPr>
              <w:spacing w:beforeLines="50" w:before="156" w:line="560" w:lineRule="exact"/>
              <w:ind w:right="240"/>
              <w:jc w:val="center"/>
              <w:rPr>
                <w:rFonts w:ascii="Times New Roman" w:eastAsia="仿宋_GB2312" w:hAnsi="Times New Roman" w:cs="Times New Roman"/>
                <w:sz w:val="24"/>
              </w:rPr>
            </w:pPr>
            <w:r>
              <w:rPr>
                <w:rFonts w:ascii="Times New Roman" w:eastAsia="仿宋_GB2312" w:hAnsi="Times New Roman" w:cs="Times New Roman"/>
                <w:sz w:val="24"/>
              </w:rPr>
              <w:t xml:space="preserve">                                   </w:t>
            </w:r>
            <w:r>
              <w:rPr>
                <w:rFonts w:ascii="Times New Roman" w:eastAsia="仿宋_GB2312" w:hAnsi="Times New Roman" w:cs="Times New Roman"/>
                <w:sz w:val="24"/>
              </w:rPr>
              <w:t xml:space="preserve">                </w:t>
            </w:r>
            <w:r>
              <w:rPr>
                <w:rFonts w:ascii="Times New Roman" w:eastAsia="仿宋_GB2312" w:hAnsi="Times New Roman" w:cs="Times New Roman"/>
                <w:sz w:val="24"/>
              </w:rPr>
              <w:t>年</w:t>
            </w:r>
            <w:r>
              <w:rPr>
                <w:rFonts w:ascii="Times New Roman" w:eastAsia="仿宋_GB2312" w:hAnsi="Times New Roman" w:cs="Times New Roman"/>
                <w:sz w:val="24"/>
              </w:rPr>
              <w:t xml:space="preserve">     </w:t>
            </w:r>
            <w:r>
              <w:rPr>
                <w:rFonts w:ascii="Times New Roman" w:eastAsia="仿宋_GB2312" w:hAnsi="Times New Roman" w:cs="Times New Roman"/>
                <w:sz w:val="24"/>
              </w:rPr>
              <w:t>月</w:t>
            </w:r>
            <w:r>
              <w:rPr>
                <w:rFonts w:ascii="Times New Roman" w:eastAsia="仿宋_GB2312" w:hAnsi="Times New Roman" w:cs="Times New Roman"/>
                <w:sz w:val="24"/>
              </w:rPr>
              <w:t xml:space="preserve">     </w:t>
            </w:r>
            <w:r>
              <w:rPr>
                <w:rFonts w:ascii="Times New Roman" w:eastAsia="仿宋_GB2312" w:hAnsi="Times New Roman" w:cs="Times New Roman"/>
                <w:sz w:val="24"/>
              </w:rPr>
              <w:t>日</w:t>
            </w:r>
          </w:p>
        </w:tc>
      </w:tr>
    </w:tbl>
    <w:p w:rsidR="007539A5" w:rsidRDefault="007539A5">
      <w:pPr>
        <w:spacing w:line="560" w:lineRule="exact"/>
        <w:ind w:firstLineChars="200" w:firstLine="640"/>
        <w:rPr>
          <w:rFonts w:ascii="Times New Roman" w:eastAsia="仿宋_GB2312" w:hAnsi="Times New Roman" w:cs="Times New Roman"/>
          <w:sz w:val="32"/>
          <w:szCs w:val="32"/>
        </w:rPr>
      </w:pPr>
    </w:p>
    <w:tbl>
      <w:tblPr>
        <w:tblStyle w:val="aa"/>
        <w:tblW w:w="0" w:type="auto"/>
        <w:tblLayout w:type="fixed"/>
        <w:tblLook w:val="04A0" w:firstRow="1" w:lastRow="0" w:firstColumn="1" w:lastColumn="0" w:noHBand="0" w:noVBand="1"/>
      </w:tblPr>
      <w:tblGrid>
        <w:gridCol w:w="4616"/>
        <w:gridCol w:w="4700"/>
      </w:tblGrid>
      <w:tr w:rsidR="007539A5">
        <w:trPr>
          <w:trHeight w:val="8565"/>
        </w:trPr>
        <w:tc>
          <w:tcPr>
            <w:tcW w:w="4616" w:type="dxa"/>
          </w:tcPr>
          <w:p w:rsidR="007539A5" w:rsidRDefault="00D35694">
            <w:pPr>
              <w:spacing w:beforeLines="50" w:before="156" w:line="560" w:lineRule="exact"/>
              <w:rPr>
                <w:rFonts w:ascii="Times New Roman" w:eastAsia="仿宋_GB2312" w:hAnsi="Times New Roman" w:cs="Times New Roman"/>
                <w:sz w:val="24"/>
              </w:rPr>
            </w:pPr>
            <w:r>
              <w:rPr>
                <w:rFonts w:ascii="Times New Roman" w:eastAsia="仿宋_GB2312" w:hAnsi="Times New Roman" w:cs="Times New Roman" w:hint="eastAsia"/>
                <w:sz w:val="24"/>
              </w:rPr>
              <w:t>县市区</w:t>
            </w:r>
            <w:r>
              <w:rPr>
                <w:rFonts w:ascii="Times New Roman" w:eastAsia="仿宋_GB2312" w:hAnsi="Times New Roman" w:cs="Times New Roman"/>
                <w:sz w:val="24"/>
              </w:rPr>
              <w:t>文化和旅游部门意见：</w:t>
            </w:r>
          </w:p>
          <w:p w:rsidR="007539A5" w:rsidRDefault="007539A5">
            <w:pPr>
              <w:spacing w:beforeLines="50" w:before="156" w:line="560" w:lineRule="exact"/>
              <w:rPr>
                <w:rFonts w:ascii="Times New Roman" w:eastAsia="仿宋_GB2312" w:hAnsi="Times New Roman" w:cs="Times New Roman"/>
                <w:sz w:val="24"/>
              </w:rPr>
            </w:pPr>
          </w:p>
          <w:p w:rsidR="007539A5" w:rsidRDefault="007539A5">
            <w:pPr>
              <w:pStyle w:val="Style3"/>
              <w:rPr>
                <w:rFonts w:ascii="Times New Roman" w:hAnsi="Times New Roman" w:cs="Times New Roman"/>
              </w:rPr>
            </w:pPr>
          </w:p>
          <w:p w:rsidR="007539A5" w:rsidRDefault="007539A5">
            <w:pPr>
              <w:pStyle w:val="Style3"/>
              <w:rPr>
                <w:rFonts w:ascii="Times New Roman" w:hAnsi="Times New Roman" w:cs="Times New Roman"/>
              </w:rPr>
            </w:pPr>
          </w:p>
          <w:p w:rsidR="007539A5" w:rsidRDefault="007539A5">
            <w:pPr>
              <w:pStyle w:val="Style3"/>
              <w:rPr>
                <w:rFonts w:ascii="Times New Roman" w:hAnsi="Times New Roman" w:cs="Times New Roman"/>
              </w:rPr>
            </w:pPr>
          </w:p>
          <w:p w:rsidR="007539A5" w:rsidRDefault="007539A5">
            <w:pPr>
              <w:pStyle w:val="Style3"/>
              <w:rPr>
                <w:rFonts w:ascii="Times New Roman" w:hAnsi="Times New Roman" w:cs="Times New Roman"/>
              </w:rPr>
            </w:pPr>
          </w:p>
          <w:p w:rsidR="007539A5" w:rsidRDefault="007539A5">
            <w:pPr>
              <w:pStyle w:val="Style3"/>
              <w:rPr>
                <w:rFonts w:ascii="Times New Roman" w:hAnsi="Times New Roman" w:cs="Times New Roman"/>
              </w:rPr>
            </w:pPr>
          </w:p>
          <w:p w:rsidR="007539A5" w:rsidRDefault="007539A5">
            <w:pPr>
              <w:pStyle w:val="Style3"/>
              <w:rPr>
                <w:rFonts w:ascii="Times New Roman" w:hAnsi="Times New Roman" w:cs="Times New Roman"/>
              </w:rPr>
            </w:pPr>
          </w:p>
          <w:p w:rsidR="007539A5" w:rsidRDefault="007539A5">
            <w:pPr>
              <w:pStyle w:val="Style3"/>
              <w:rPr>
                <w:rFonts w:ascii="Times New Roman" w:hAnsi="Times New Roman" w:cs="Times New Roman"/>
              </w:rPr>
            </w:pPr>
          </w:p>
          <w:p w:rsidR="007539A5" w:rsidRDefault="007539A5">
            <w:pPr>
              <w:pStyle w:val="Style3"/>
              <w:rPr>
                <w:rFonts w:ascii="Times New Roman" w:hAnsi="Times New Roman" w:cs="Times New Roman"/>
              </w:rPr>
            </w:pPr>
          </w:p>
          <w:p w:rsidR="007539A5" w:rsidRDefault="007539A5">
            <w:pPr>
              <w:pStyle w:val="Style3"/>
              <w:rPr>
                <w:rFonts w:ascii="Times New Roman" w:hAnsi="Times New Roman" w:cs="Times New Roman"/>
              </w:rPr>
            </w:pPr>
          </w:p>
          <w:p w:rsidR="007539A5" w:rsidRDefault="007539A5">
            <w:pPr>
              <w:pStyle w:val="Style3"/>
              <w:rPr>
                <w:rFonts w:ascii="Times New Roman" w:hAnsi="Times New Roman" w:cs="Times New Roman"/>
              </w:rPr>
            </w:pPr>
          </w:p>
          <w:p w:rsidR="007539A5" w:rsidRDefault="007539A5">
            <w:pPr>
              <w:pStyle w:val="Style3"/>
              <w:rPr>
                <w:rFonts w:ascii="Times New Roman" w:hAnsi="Times New Roman" w:cs="Times New Roman"/>
              </w:rPr>
            </w:pPr>
          </w:p>
          <w:p w:rsidR="007539A5" w:rsidRDefault="007539A5">
            <w:pPr>
              <w:pStyle w:val="Style3"/>
              <w:rPr>
                <w:rFonts w:ascii="Times New Roman" w:hAnsi="Times New Roman" w:cs="Times New Roman"/>
              </w:rPr>
            </w:pPr>
          </w:p>
          <w:p w:rsidR="007539A5" w:rsidRDefault="007539A5">
            <w:pPr>
              <w:pStyle w:val="Style3"/>
              <w:rPr>
                <w:rFonts w:ascii="Times New Roman" w:hAnsi="Times New Roman" w:cs="Times New Roman"/>
              </w:rPr>
            </w:pPr>
          </w:p>
          <w:p w:rsidR="007539A5" w:rsidRDefault="00D35694">
            <w:pPr>
              <w:pStyle w:val="Style3"/>
              <w:ind w:firstLineChars="900" w:firstLine="2160"/>
              <w:rPr>
                <w:rFonts w:ascii="Times New Roman" w:eastAsia="仿宋_GB2312" w:hAnsi="Times New Roman" w:cs="Times New Roman"/>
                <w:sz w:val="24"/>
              </w:rPr>
            </w:pPr>
            <w:r>
              <w:rPr>
                <w:rFonts w:ascii="Times New Roman" w:eastAsia="仿宋_GB2312" w:hAnsi="Times New Roman" w:cs="Times New Roman"/>
                <w:sz w:val="24"/>
              </w:rPr>
              <w:t>签名：</w:t>
            </w:r>
          </w:p>
          <w:p w:rsidR="007539A5" w:rsidRDefault="00D35694">
            <w:pPr>
              <w:spacing w:beforeLines="50" w:before="156" w:line="560" w:lineRule="exact"/>
              <w:ind w:firstLineChars="1000" w:firstLine="2400"/>
              <w:rPr>
                <w:rFonts w:ascii="Times New Roman" w:hAnsi="Times New Roman" w:cs="Times New Roman"/>
              </w:rPr>
            </w:pPr>
            <w:r>
              <w:rPr>
                <w:rFonts w:ascii="Times New Roman" w:eastAsia="仿宋_GB2312" w:hAnsi="Times New Roman" w:cs="Times New Roman"/>
                <w:sz w:val="24"/>
              </w:rPr>
              <w:t>（盖章）</w:t>
            </w:r>
          </w:p>
          <w:p w:rsidR="007539A5" w:rsidRDefault="00D35694">
            <w:pPr>
              <w:spacing w:beforeLines="50" w:before="156" w:line="560" w:lineRule="exact"/>
              <w:ind w:right="240"/>
              <w:jc w:val="right"/>
              <w:rPr>
                <w:rFonts w:ascii="Times New Roman" w:eastAsia="仿宋_GB2312" w:hAnsi="Times New Roman" w:cs="Times New Roman"/>
                <w:sz w:val="32"/>
                <w:szCs w:val="32"/>
              </w:rPr>
            </w:pPr>
            <w:r>
              <w:rPr>
                <w:rFonts w:ascii="Times New Roman" w:eastAsia="仿宋_GB2312" w:hAnsi="Times New Roman" w:cs="Times New Roman"/>
                <w:sz w:val="24"/>
              </w:rPr>
              <w:t>年</w:t>
            </w:r>
            <w:r>
              <w:rPr>
                <w:rFonts w:ascii="Times New Roman" w:eastAsia="仿宋_GB2312" w:hAnsi="Times New Roman" w:cs="Times New Roman"/>
                <w:sz w:val="24"/>
              </w:rPr>
              <w:t xml:space="preserve">     </w:t>
            </w:r>
            <w:r>
              <w:rPr>
                <w:rFonts w:ascii="Times New Roman" w:eastAsia="仿宋_GB2312" w:hAnsi="Times New Roman" w:cs="Times New Roman"/>
                <w:sz w:val="24"/>
              </w:rPr>
              <w:t>月</w:t>
            </w:r>
            <w:r>
              <w:rPr>
                <w:rFonts w:ascii="Times New Roman" w:eastAsia="仿宋_GB2312" w:hAnsi="Times New Roman" w:cs="Times New Roman"/>
                <w:sz w:val="24"/>
              </w:rPr>
              <w:t xml:space="preserve">     </w:t>
            </w:r>
            <w:r>
              <w:rPr>
                <w:rFonts w:ascii="Times New Roman" w:eastAsia="仿宋_GB2312" w:hAnsi="Times New Roman" w:cs="Times New Roman"/>
                <w:sz w:val="24"/>
              </w:rPr>
              <w:t>日</w:t>
            </w:r>
          </w:p>
        </w:tc>
        <w:tc>
          <w:tcPr>
            <w:tcW w:w="4700" w:type="dxa"/>
          </w:tcPr>
          <w:p w:rsidR="007539A5" w:rsidRDefault="00D35694">
            <w:pPr>
              <w:spacing w:beforeLines="50" w:before="156" w:line="560" w:lineRule="exact"/>
              <w:rPr>
                <w:rFonts w:ascii="Times New Roman" w:eastAsia="仿宋_GB2312" w:hAnsi="Times New Roman" w:cs="Times New Roman"/>
                <w:sz w:val="24"/>
              </w:rPr>
            </w:pPr>
            <w:r>
              <w:rPr>
                <w:rFonts w:ascii="Times New Roman" w:eastAsia="仿宋_GB2312" w:hAnsi="Times New Roman" w:cs="Times New Roman" w:hint="eastAsia"/>
                <w:sz w:val="24"/>
              </w:rPr>
              <w:t>县市区</w:t>
            </w:r>
            <w:r>
              <w:rPr>
                <w:rFonts w:ascii="Times New Roman" w:eastAsia="仿宋_GB2312" w:hAnsi="Times New Roman" w:cs="Times New Roman"/>
                <w:sz w:val="24"/>
              </w:rPr>
              <w:t>教育行政部门意见：</w:t>
            </w:r>
          </w:p>
          <w:p w:rsidR="007539A5" w:rsidRDefault="007539A5">
            <w:pPr>
              <w:spacing w:beforeLines="50" w:before="156" w:line="560" w:lineRule="exact"/>
              <w:rPr>
                <w:rFonts w:ascii="Times New Roman" w:eastAsia="仿宋_GB2312" w:hAnsi="Times New Roman" w:cs="Times New Roman"/>
                <w:sz w:val="24"/>
              </w:rPr>
            </w:pPr>
          </w:p>
          <w:p w:rsidR="007539A5" w:rsidRDefault="007539A5">
            <w:pPr>
              <w:pStyle w:val="Style3"/>
              <w:rPr>
                <w:rFonts w:ascii="Times New Roman" w:hAnsi="Times New Roman" w:cs="Times New Roman"/>
              </w:rPr>
            </w:pPr>
          </w:p>
          <w:p w:rsidR="007539A5" w:rsidRDefault="007539A5">
            <w:pPr>
              <w:spacing w:beforeLines="50" w:before="156" w:line="560" w:lineRule="exact"/>
              <w:rPr>
                <w:rFonts w:ascii="Times New Roman" w:eastAsia="仿宋_GB2312" w:hAnsi="Times New Roman" w:cs="Times New Roman"/>
                <w:sz w:val="24"/>
              </w:rPr>
            </w:pPr>
          </w:p>
          <w:p w:rsidR="007539A5" w:rsidRDefault="007539A5">
            <w:pPr>
              <w:pStyle w:val="Style3"/>
              <w:rPr>
                <w:rFonts w:ascii="Times New Roman" w:eastAsia="仿宋_GB2312" w:hAnsi="Times New Roman" w:cs="Times New Roman"/>
                <w:sz w:val="24"/>
              </w:rPr>
            </w:pPr>
          </w:p>
          <w:p w:rsidR="007539A5" w:rsidRDefault="007539A5">
            <w:pPr>
              <w:pStyle w:val="Style3"/>
              <w:rPr>
                <w:rFonts w:ascii="Times New Roman" w:eastAsia="仿宋_GB2312" w:hAnsi="Times New Roman" w:cs="Times New Roman"/>
                <w:sz w:val="24"/>
              </w:rPr>
            </w:pPr>
          </w:p>
          <w:p w:rsidR="007539A5" w:rsidRDefault="007539A5">
            <w:pPr>
              <w:pStyle w:val="Style3"/>
              <w:rPr>
                <w:rFonts w:ascii="Times New Roman" w:eastAsia="仿宋_GB2312" w:hAnsi="Times New Roman" w:cs="Times New Roman"/>
                <w:sz w:val="24"/>
              </w:rPr>
            </w:pPr>
          </w:p>
          <w:p w:rsidR="007539A5" w:rsidRDefault="007539A5">
            <w:pPr>
              <w:pStyle w:val="Style3"/>
              <w:rPr>
                <w:rFonts w:ascii="Times New Roman" w:eastAsia="仿宋_GB2312" w:hAnsi="Times New Roman" w:cs="Times New Roman"/>
                <w:sz w:val="24"/>
              </w:rPr>
            </w:pPr>
          </w:p>
          <w:p w:rsidR="007539A5" w:rsidRDefault="007539A5">
            <w:pPr>
              <w:pStyle w:val="Style3"/>
              <w:rPr>
                <w:rFonts w:ascii="Times New Roman" w:eastAsia="仿宋_GB2312" w:hAnsi="Times New Roman" w:cs="Times New Roman"/>
                <w:sz w:val="24"/>
              </w:rPr>
            </w:pPr>
          </w:p>
          <w:p w:rsidR="007539A5" w:rsidRDefault="007539A5">
            <w:pPr>
              <w:pStyle w:val="Style3"/>
              <w:rPr>
                <w:rFonts w:ascii="Times New Roman" w:eastAsia="仿宋_GB2312" w:hAnsi="Times New Roman" w:cs="Times New Roman"/>
                <w:sz w:val="24"/>
              </w:rPr>
            </w:pPr>
          </w:p>
          <w:p w:rsidR="007539A5" w:rsidRDefault="007539A5">
            <w:pPr>
              <w:pStyle w:val="Style3"/>
              <w:rPr>
                <w:rFonts w:ascii="Times New Roman" w:eastAsia="仿宋_GB2312" w:hAnsi="Times New Roman" w:cs="Times New Roman"/>
                <w:sz w:val="24"/>
              </w:rPr>
            </w:pPr>
          </w:p>
          <w:p w:rsidR="007539A5" w:rsidRDefault="007539A5">
            <w:pPr>
              <w:pStyle w:val="Style3"/>
              <w:rPr>
                <w:rFonts w:ascii="Times New Roman" w:eastAsia="仿宋_GB2312" w:hAnsi="Times New Roman" w:cs="Times New Roman"/>
                <w:sz w:val="24"/>
              </w:rPr>
            </w:pPr>
          </w:p>
          <w:p w:rsidR="007539A5" w:rsidRDefault="007539A5">
            <w:pPr>
              <w:pStyle w:val="Style3"/>
              <w:rPr>
                <w:rFonts w:ascii="Times New Roman" w:eastAsia="仿宋_GB2312" w:hAnsi="Times New Roman" w:cs="Times New Roman"/>
                <w:sz w:val="24"/>
              </w:rPr>
            </w:pPr>
          </w:p>
          <w:p w:rsidR="007539A5" w:rsidRDefault="007539A5">
            <w:pPr>
              <w:pStyle w:val="Style3"/>
              <w:rPr>
                <w:rFonts w:ascii="Times New Roman" w:eastAsia="仿宋_GB2312" w:hAnsi="Times New Roman" w:cs="Times New Roman"/>
                <w:sz w:val="24"/>
              </w:rPr>
            </w:pPr>
          </w:p>
          <w:p w:rsidR="007539A5" w:rsidRDefault="00D35694">
            <w:pPr>
              <w:pStyle w:val="Style3"/>
              <w:rPr>
                <w:rFonts w:ascii="Times New Roman" w:eastAsia="仿宋_GB2312" w:hAnsi="Times New Roman" w:cs="Times New Roman"/>
                <w:sz w:val="24"/>
              </w:rPr>
            </w:pPr>
            <w:r>
              <w:rPr>
                <w:rFonts w:ascii="Times New Roman" w:eastAsia="仿宋_GB2312" w:hAnsi="Times New Roman" w:cs="Times New Roman"/>
                <w:sz w:val="24"/>
              </w:rPr>
              <w:t xml:space="preserve">               </w:t>
            </w:r>
            <w:r>
              <w:rPr>
                <w:rFonts w:ascii="Times New Roman" w:eastAsia="仿宋_GB2312" w:hAnsi="Times New Roman" w:cs="Times New Roman"/>
                <w:sz w:val="24"/>
              </w:rPr>
              <w:t>签名：</w:t>
            </w:r>
          </w:p>
          <w:p w:rsidR="007539A5" w:rsidRDefault="00D35694">
            <w:pPr>
              <w:spacing w:beforeLines="50" w:before="156" w:line="560" w:lineRule="exact"/>
              <w:ind w:firstLineChars="800" w:firstLine="1920"/>
              <w:rPr>
                <w:rFonts w:ascii="Times New Roman" w:hAnsi="Times New Roman" w:cs="Times New Roman"/>
              </w:rPr>
            </w:pPr>
            <w:r>
              <w:rPr>
                <w:rFonts w:ascii="Times New Roman" w:eastAsia="仿宋_GB2312" w:hAnsi="Times New Roman" w:cs="Times New Roman"/>
                <w:sz w:val="24"/>
              </w:rPr>
              <w:t>（盖章）</w:t>
            </w:r>
          </w:p>
          <w:p w:rsidR="007539A5" w:rsidRDefault="00D35694">
            <w:pPr>
              <w:spacing w:beforeLines="50" w:before="156" w:line="560" w:lineRule="exact"/>
              <w:ind w:firstLineChars="600" w:firstLine="1440"/>
              <w:rPr>
                <w:rFonts w:ascii="Times New Roman" w:eastAsia="仿宋_GB2312" w:hAnsi="Times New Roman" w:cs="Times New Roman"/>
                <w:sz w:val="24"/>
              </w:rPr>
            </w:pPr>
            <w:r>
              <w:rPr>
                <w:rFonts w:ascii="Times New Roman" w:eastAsia="仿宋_GB2312" w:hAnsi="Times New Roman" w:cs="Times New Roman"/>
                <w:sz w:val="24"/>
              </w:rPr>
              <w:t>年</w:t>
            </w:r>
            <w:r>
              <w:rPr>
                <w:rFonts w:ascii="Times New Roman" w:eastAsia="仿宋_GB2312" w:hAnsi="Times New Roman" w:cs="Times New Roman"/>
                <w:sz w:val="24"/>
              </w:rPr>
              <w:t xml:space="preserve">     </w:t>
            </w:r>
            <w:r>
              <w:rPr>
                <w:rFonts w:ascii="Times New Roman" w:eastAsia="仿宋_GB2312" w:hAnsi="Times New Roman" w:cs="Times New Roman"/>
                <w:sz w:val="24"/>
              </w:rPr>
              <w:t>月</w:t>
            </w:r>
            <w:r>
              <w:rPr>
                <w:rFonts w:ascii="Times New Roman" w:eastAsia="仿宋_GB2312" w:hAnsi="Times New Roman" w:cs="Times New Roman"/>
                <w:sz w:val="24"/>
              </w:rPr>
              <w:t xml:space="preserve">     </w:t>
            </w:r>
            <w:r>
              <w:rPr>
                <w:rFonts w:ascii="Times New Roman" w:eastAsia="仿宋_GB2312" w:hAnsi="Times New Roman" w:cs="Times New Roman"/>
                <w:sz w:val="24"/>
              </w:rPr>
              <w:t>日</w:t>
            </w:r>
          </w:p>
          <w:p w:rsidR="007539A5" w:rsidRDefault="007539A5">
            <w:pPr>
              <w:pStyle w:val="Style3"/>
              <w:rPr>
                <w:rFonts w:ascii="Times New Roman" w:eastAsia="仿宋_GB2312" w:hAnsi="Times New Roman" w:cs="Times New Roman"/>
                <w:sz w:val="32"/>
                <w:szCs w:val="32"/>
              </w:rPr>
            </w:pPr>
          </w:p>
        </w:tc>
      </w:tr>
      <w:tr w:rsidR="007539A5">
        <w:trPr>
          <w:trHeight w:val="90"/>
        </w:trPr>
        <w:tc>
          <w:tcPr>
            <w:tcW w:w="9316" w:type="dxa"/>
            <w:gridSpan w:val="2"/>
          </w:tcPr>
          <w:p w:rsidR="007539A5" w:rsidRDefault="00D35694">
            <w:pPr>
              <w:spacing w:beforeLines="50" w:before="156" w:line="560" w:lineRule="exact"/>
              <w:rPr>
                <w:rFonts w:ascii="Times New Roman" w:eastAsia="仿宋_GB2312" w:hAnsi="Times New Roman" w:cs="Times New Roman"/>
                <w:sz w:val="24"/>
              </w:rPr>
            </w:pPr>
            <w:r>
              <w:rPr>
                <w:rFonts w:ascii="Times New Roman" w:eastAsia="仿宋_GB2312" w:hAnsi="Times New Roman" w:cs="Times New Roman" w:hint="eastAsia"/>
                <w:sz w:val="24"/>
              </w:rPr>
              <w:t>县市区</w:t>
            </w:r>
            <w:r>
              <w:rPr>
                <w:rFonts w:ascii="Times New Roman" w:eastAsia="仿宋_GB2312" w:hAnsi="Times New Roman" w:cs="Times New Roman"/>
                <w:sz w:val="24"/>
              </w:rPr>
              <w:t>其他</w:t>
            </w:r>
            <w:r>
              <w:rPr>
                <w:rFonts w:ascii="Times New Roman" w:eastAsia="仿宋_GB2312" w:hAnsi="Times New Roman" w:cs="Times New Roman"/>
                <w:sz w:val="24"/>
              </w:rPr>
              <w:t>行政部门意见：</w:t>
            </w:r>
          </w:p>
          <w:p w:rsidR="007539A5" w:rsidRDefault="007539A5">
            <w:pPr>
              <w:pStyle w:val="Style3"/>
              <w:rPr>
                <w:rFonts w:ascii="Times New Roman" w:hAnsi="Times New Roman" w:cs="Times New Roman"/>
              </w:rPr>
            </w:pPr>
          </w:p>
          <w:p w:rsidR="007539A5" w:rsidRDefault="007539A5">
            <w:pPr>
              <w:pStyle w:val="Style3"/>
              <w:rPr>
                <w:rFonts w:ascii="Times New Roman" w:hAnsi="Times New Roman" w:cs="Times New Roman"/>
              </w:rPr>
            </w:pPr>
          </w:p>
          <w:p w:rsidR="007539A5" w:rsidRDefault="007539A5">
            <w:pPr>
              <w:pStyle w:val="Style3"/>
              <w:rPr>
                <w:rFonts w:ascii="Times New Roman" w:hAnsi="Times New Roman" w:cs="Times New Roman"/>
              </w:rPr>
            </w:pPr>
          </w:p>
          <w:p w:rsidR="007539A5" w:rsidRDefault="007539A5">
            <w:pPr>
              <w:pStyle w:val="Style3"/>
              <w:rPr>
                <w:rFonts w:ascii="Times New Roman" w:hAnsi="Times New Roman" w:cs="Times New Roman"/>
              </w:rPr>
            </w:pPr>
          </w:p>
          <w:p w:rsidR="007539A5" w:rsidRDefault="00D35694">
            <w:pPr>
              <w:spacing w:beforeLines="50" w:before="156" w:line="560" w:lineRule="exact"/>
              <w:ind w:firstLineChars="2300" w:firstLine="5520"/>
              <w:rPr>
                <w:rFonts w:ascii="Times New Roman" w:eastAsia="仿宋_GB2312" w:hAnsi="Times New Roman" w:cs="Times New Roman"/>
                <w:sz w:val="24"/>
              </w:rPr>
            </w:pPr>
            <w:r>
              <w:rPr>
                <w:rFonts w:ascii="Times New Roman" w:eastAsia="仿宋_GB2312" w:hAnsi="Times New Roman" w:cs="Times New Roman"/>
                <w:sz w:val="24"/>
              </w:rPr>
              <w:t>签名：</w:t>
            </w:r>
          </w:p>
          <w:p w:rsidR="007539A5" w:rsidRDefault="00D35694">
            <w:pPr>
              <w:spacing w:beforeLines="50" w:before="156" w:line="560" w:lineRule="exact"/>
              <w:ind w:firstLineChars="2400" w:firstLine="5760"/>
              <w:rPr>
                <w:rFonts w:ascii="Times New Roman" w:eastAsia="仿宋_GB2312" w:hAnsi="Times New Roman" w:cs="Times New Roman"/>
                <w:sz w:val="24"/>
              </w:rPr>
            </w:pPr>
            <w:r>
              <w:rPr>
                <w:rFonts w:ascii="Times New Roman" w:eastAsia="仿宋_GB2312" w:hAnsi="Times New Roman" w:cs="Times New Roman"/>
                <w:sz w:val="24"/>
              </w:rPr>
              <w:t>（盖章）</w:t>
            </w:r>
          </w:p>
          <w:p w:rsidR="007539A5" w:rsidRDefault="00D35694">
            <w:pPr>
              <w:spacing w:beforeLines="50" w:before="156" w:line="560" w:lineRule="exact"/>
              <w:ind w:firstLineChars="2200" w:firstLine="5280"/>
              <w:rPr>
                <w:rFonts w:ascii="Times New Roman" w:hAnsi="Times New Roman" w:cs="Times New Roman"/>
              </w:rPr>
            </w:pPr>
            <w:r>
              <w:rPr>
                <w:rFonts w:ascii="Times New Roman" w:eastAsia="仿宋_GB2312" w:hAnsi="Times New Roman" w:cs="Times New Roman"/>
                <w:sz w:val="24"/>
              </w:rPr>
              <w:lastRenderedPageBreak/>
              <w:t>年</w:t>
            </w:r>
            <w:r>
              <w:rPr>
                <w:rFonts w:ascii="Times New Roman" w:eastAsia="仿宋_GB2312" w:hAnsi="Times New Roman" w:cs="Times New Roman"/>
                <w:sz w:val="24"/>
              </w:rPr>
              <w:t xml:space="preserve">     </w:t>
            </w:r>
            <w:r>
              <w:rPr>
                <w:rFonts w:ascii="Times New Roman" w:eastAsia="仿宋_GB2312" w:hAnsi="Times New Roman" w:cs="Times New Roman"/>
                <w:sz w:val="24"/>
              </w:rPr>
              <w:t>月</w:t>
            </w:r>
            <w:r>
              <w:rPr>
                <w:rFonts w:ascii="Times New Roman" w:eastAsia="仿宋_GB2312" w:hAnsi="Times New Roman" w:cs="Times New Roman"/>
                <w:sz w:val="24"/>
              </w:rPr>
              <w:t xml:space="preserve">     </w:t>
            </w:r>
            <w:r>
              <w:rPr>
                <w:rFonts w:ascii="Times New Roman" w:eastAsia="仿宋_GB2312" w:hAnsi="Times New Roman" w:cs="Times New Roman"/>
                <w:sz w:val="24"/>
              </w:rPr>
              <w:t>日</w:t>
            </w:r>
          </w:p>
        </w:tc>
      </w:tr>
    </w:tbl>
    <w:p w:rsidR="007539A5" w:rsidRDefault="00D35694">
      <w:pPr>
        <w:tabs>
          <w:tab w:val="left" w:pos="2706"/>
        </w:tabs>
        <w:spacing w:line="560" w:lineRule="exact"/>
        <w:jc w:val="left"/>
        <w:rPr>
          <w:rFonts w:ascii="Times New Roman" w:eastAsia="方正小标宋简体" w:hAnsi="Times New Roman" w:cs="Times New Roman"/>
          <w:bCs/>
          <w:sz w:val="44"/>
          <w:szCs w:val="44"/>
        </w:rPr>
      </w:pPr>
      <w:r>
        <w:rPr>
          <w:rFonts w:ascii="Times New Roman" w:eastAsia="黑体" w:hAnsi="Times New Roman" w:cs="Times New Roman"/>
          <w:sz w:val="32"/>
          <w:szCs w:val="32"/>
        </w:rPr>
        <w:lastRenderedPageBreak/>
        <w:t>附件</w:t>
      </w:r>
      <w:r>
        <w:rPr>
          <w:rFonts w:ascii="Times New Roman" w:eastAsia="黑体" w:hAnsi="Times New Roman" w:cs="Times New Roman"/>
          <w:sz w:val="32"/>
          <w:szCs w:val="32"/>
        </w:rPr>
        <w:t>2</w:t>
      </w:r>
    </w:p>
    <w:p w:rsidR="007539A5" w:rsidRDefault="00D35694">
      <w:pPr>
        <w:tabs>
          <w:tab w:val="left" w:pos="2706"/>
        </w:tabs>
        <w:spacing w:line="560" w:lineRule="exact"/>
        <w:jc w:val="center"/>
        <w:rPr>
          <w:rFonts w:ascii="Times New Roman" w:eastAsia="方正小标宋简体" w:hAnsi="Times New Roman" w:cs="Times New Roman"/>
          <w:bCs/>
          <w:sz w:val="44"/>
          <w:szCs w:val="44"/>
        </w:rPr>
      </w:pPr>
      <w:r>
        <w:rPr>
          <w:rFonts w:ascii="Times New Roman" w:eastAsia="方正小标宋简体" w:hAnsi="Times New Roman" w:cs="Times New Roman" w:hint="eastAsia"/>
          <w:sz w:val="44"/>
          <w:szCs w:val="44"/>
        </w:rPr>
        <w:t>衡水市</w:t>
      </w:r>
      <w:r>
        <w:rPr>
          <w:rFonts w:ascii="Times New Roman" w:eastAsia="方正小标宋简体" w:hAnsi="Times New Roman" w:cs="Times New Roman"/>
          <w:bCs/>
          <w:sz w:val="44"/>
          <w:szCs w:val="44"/>
        </w:rPr>
        <w:t>研学旅游示范基地</w:t>
      </w:r>
    </w:p>
    <w:p w:rsidR="007539A5" w:rsidRDefault="007539A5">
      <w:pPr>
        <w:tabs>
          <w:tab w:val="left" w:pos="2706"/>
        </w:tabs>
        <w:spacing w:line="560" w:lineRule="exact"/>
        <w:jc w:val="center"/>
        <w:rPr>
          <w:rFonts w:ascii="Times New Roman" w:eastAsia="方正小标宋简体" w:hAnsi="Times New Roman" w:cs="Times New Roman"/>
          <w:bCs/>
          <w:sz w:val="48"/>
          <w:szCs w:val="48"/>
        </w:rPr>
      </w:pPr>
    </w:p>
    <w:p w:rsidR="007539A5" w:rsidRDefault="00D35694">
      <w:pPr>
        <w:tabs>
          <w:tab w:val="left" w:pos="2706"/>
        </w:tabs>
        <w:spacing w:line="560" w:lineRule="exact"/>
        <w:jc w:val="center"/>
        <w:rPr>
          <w:rFonts w:ascii="Times New Roman" w:eastAsia="方正小标宋简体" w:hAnsi="Times New Roman" w:cs="Times New Roman"/>
          <w:bCs/>
          <w:sz w:val="44"/>
          <w:szCs w:val="44"/>
        </w:rPr>
      </w:pPr>
      <w:r>
        <w:rPr>
          <w:rFonts w:ascii="Times New Roman" w:eastAsia="方正小标宋简体" w:hAnsi="Times New Roman" w:cs="Times New Roman"/>
          <w:bCs/>
          <w:sz w:val="44"/>
          <w:szCs w:val="44"/>
        </w:rPr>
        <w:t>申</w:t>
      </w:r>
    </w:p>
    <w:p w:rsidR="007539A5" w:rsidRDefault="00D35694">
      <w:pPr>
        <w:tabs>
          <w:tab w:val="left" w:pos="2706"/>
        </w:tabs>
        <w:spacing w:line="560" w:lineRule="exact"/>
        <w:jc w:val="center"/>
        <w:rPr>
          <w:rFonts w:ascii="Times New Roman" w:eastAsia="方正小标宋简体" w:hAnsi="Times New Roman" w:cs="Times New Roman"/>
          <w:bCs/>
          <w:sz w:val="44"/>
          <w:szCs w:val="44"/>
        </w:rPr>
      </w:pPr>
      <w:r>
        <w:rPr>
          <w:rFonts w:ascii="Times New Roman" w:eastAsia="方正小标宋简体" w:hAnsi="Times New Roman" w:cs="Times New Roman"/>
          <w:bCs/>
          <w:sz w:val="44"/>
          <w:szCs w:val="44"/>
        </w:rPr>
        <w:t>报</w:t>
      </w:r>
    </w:p>
    <w:p w:rsidR="007539A5" w:rsidRDefault="00D35694">
      <w:pPr>
        <w:tabs>
          <w:tab w:val="left" w:pos="2706"/>
        </w:tabs>
        <w:spacing w:line="560" w:lineRule="exact"/>
        <w:jc w:val="center"/>
        <w:rPr>
          <w:rFonts w:ascii="Times New Roman" w:eastAsia="方正小标宋简体" w:hAnsi="Times New Roman" w:cs="Times New Roman"/>
          <w:bCs/>
          <w:sz w:val="44"/>
          <w:szCs w:val="44"/>
        </w:rPr>
      </w:pPr>
      <w:r>
        <w:rPr>
          <w:rFonts w:ascii="Times New Roman" w:eastAsia="方正小标宋简体" w:hAnsi="Times New Roman" w:cs="Times New Roman"/>
          <w:bCs/>
          <w:sz w:val="44"/>
          <w:szCs w:val="44"/>
        </w:rPr>
        <w:t>佐</w:t>
      </w:r>
    </w:p>
    <w:p w:rsidR="007539A5" w:rsidRDefault="00D35694">
      <w:pPr>
        <w:tabs>
          <w:tab w:val="left" w:pos="2706"/>
        </w:tabs>
        <w:spacing w:line="560" w:lineRule="exact"/>
        <w:jc w:val="center"/>
        <w:rPr>
          <w:rFonts w:ascii="Times New Roman" w:eastAsia="方正小标宋简体" w:hAnsi="Times New Roman" w:cs="Times New Roman"/>
          <w:bCs/>
          <w:sz w:val="44"/>
          <w:szCs w:val="44"/>
        </w:rPr>
      </w:pPr>
      <w:r>
        <w:rPr>
          <w:rFonts w:ascii="Times New Roman" w:eastAsia="方正小标宋简体" w:hAnsi="Times New Roman" w:cs="Times New Roman"/>
          <w:bCs/>
          <w:sz w:val="44"/>
          <w:szCs w:val="44"/>
        </w:rPr>
        <w:t>证</w:t>
      </w:r>
    </w:p>
    <w:p w:rsidR="007539A5" w:rsidRDefault="00D35694">
      <w:pPr>
        <w:tabs>
          <w:tab w:val="left" w:pos="2706"/>
        </w:tabs>
        <w:spacing w:line="560" w:lineRule="exact"/>
        <w:jc w:val="center"/>
        <w:rPr>
          <w:rFonts w:ascii="Times New Roman" w:eastAsia="方正小标宋简体" w:hAnsi="Times New Roman" w:cs="Times New Roman"/>
          <w:bCs/>
          <w:sz w:val="44"/>
          <w:szCs w:val="44"/>
        </w:rPr>
      </w:pPr>
      <w:r>
        <w:rPr>
          <w:rFonts w:ascii="Times New Roman" w:eastAsia="方正小标宋简体" w:hAnsi="Times New Roman" w:cs="Times New Roman"/>
          <w:bCs/>
          <w:sz w:val="44"/>
          <w:szCs w:val="44"/>
        </w:rPr>
        <w:t>材</w:t>
      </w:r>
    </w:p>
    <w:p w:rsidR="007539A5" w:rsidRDefault="00D35694">
      <w:pPr>
        <w:tabs>
          <w:tab w:val="left" w:pos="2706"/>
        </w:tabs>
        <w:spacing w:line="560" w:lineRule="exact"/>
        <w:jc w:val="center"/>
        <w:rPr>
          <w:rFonts w:ascii="Times New Roman" w:eastAsia="方正小标宋简体" w:hAnsi="Times New Roman" w:cs="Times New Roman"/>
          <w:bCs/>
          <w:sz w:val="44"/>
          <w:szCs w:val="44"/>
        </w:rPr>
      </w:pPr>
      <w:r>
        <w:rPr>
          <w:rFonts w:ascii="Times New Roman" w:eastAsia="方正小标宋简体" w:hAnsi="Times New Roman" w:cs="Times New Roman"/>
          <w:bCs/>
          <w:sz w:val="44"/>
          <w:szCs w:val="44"/>
        </w:rPr>
        <w:t>料</w:t>
      </w:r>
    </w:p>
    <w:p w:rsidR="007539A5" w:rsidRDefault="00D35694">
      <w:pPr>
        <w:tabs>
          <w:tab w:val="left" w:pos="1342"/>
        </w:tabs>
        <w:spacing w:line="560" w:lineRule="exact"/>
        <w:jc w:val="left"/>
        <w:rPr>
          <w:rFonts w:ascii="Times New Roman" w:hAnsi="Times New Roman" w:cs="Times New Roman"/>
          <w:sz w:val="28"/>
          <w:szCs w:val="28"/>
        </w:rPr>
      </w:pPr>
      <w:r>
        <w:rPr>
          <w:rFonts w:ascii="Times New Roman" w:hAnsi="Times New Roman" w:cs="Times New Roman"/>
          <w:sz w:val="28"/>
          <w:szCs w:val="28"/>
        </w:rPr>
        <w:t xml:space="preserve">          </w:t>
      </w:r>
    </w:p>
    <w:p w:rsidR="007539A5" w:rsidRDefault="007539A5">
      <w:pPr>
        <w:pStyle w:val="a4"/>
        <w:rPr>
          <w:rFonts w:cs="Times New Roman"/>
        </w:rPr>
      </w:pPr>
    </w:p>
    <w:p w:rsidR="007539A5" w:rsidRDefault="00D35694">
      <w:pPr>
        <w:tabs>
          <w:tab w:val="left" w:pos="1342"/>
        </w:tabs>
        <w:spacing w:line="360" w:lineRule="auto"/>
        <w:ind w:firstLineChars="500" w:firstLine="1400"/>
        <w:jc w:val="left"/>
        <w:rPr>
          <w:rFonts w:ascii="Times New Roman" w:hAnsi="Times New Roman" w:cs="Times New Roman"/>
          <w:sz w:val="28"/>
          <w:szCs w:val="28"/>
          <w:u w:val="single"/>
        </w:rPr>
      </w:pPr>
      <w:r>
        <w:rPr>
          <w:rFonts w:ascii="Times New Roman" w:hAnsi="Times New Roman" w:cs="Times New Roman"/>
          <w:sz w:val="28"/>
          <w:szCs w:val="28"/>
        </w:rPr>
        <w:t>申</w:t>
      </w:r>
      <w:r>
        <w:rPr>
          <w:rFonts w:ascii="Times New Roman" w:hAnsi="Times New Roman" w:cs="Times New Roman"/>
          <w:sz w:val="28"/>
          <w:szCs w:val="28"/>
        </w:rPr>
        <w:t xml:space="preserve">  </w:t>
      </w:r>
      <w:r>
        <w:rPr>
          <w:rFonts w:ascii="Times New Roman" w:hAnsi="Times New Roman" w:cs="Times New Roman"/>
          <w:sz w:val="28"/>
          <w:szCs w:val="28"/>
        </w:rPr>
        <w:t>请</w:t>
      </w:r>
      <w:r>
        <w:rPr>
          <w:rFonts w:ascii="Times New Roman" w:hAnsi="Times New Roman" w:cs="Times New Roman"/>
          <w:sz w:val="28"/>
          <w:szCs w:val="28"/>
        </w:rPr>
        <w:t xml:space="preserve">  </w:t>
      </w:r>
      <w:r>
        <w:rPr>
          <w:rFonts w:ascii="Times New Roman" w:hAnsi="Times New Roman" w:cs="Times New Roman"/>
          <w:sz w:val="28"/>
          <w:szCs w:val="28"/>
        </w:rPr>
        <w:t>单</w:t>
      </w:r>
      <w:r>
        <w:rPr>
          <w:rFonts w:ascii="Times New Roman" w:hAnsi="Times New Roman" w:cs="Times New Roman"/>
          <w:sz w:val="28"/>
          <w:szCs w:val="28"/>
        </w:rPr>
        <w:t xml:space="preserve">  </w:t>
      </w:r>
      <w:r>
        <w:rPr>
          <w:rFonts w:ascii="Times New Roman" w:hAnsi="Times New Roman" w:cs="Times New Roman"/>
          <w:sz w:val="28"/>
          <w:szCs w:val="28"/>
        </w:rPr>
        <w:t>位：</w:t>
      </w:r>
      <w:r>
        <w:rPr>
          <w:rFonts w:ascii="Times New Roman" w:hAnsi="Times New Roman" w:cs="Times New Roman"/>
          <w:sz w:val="28"/>
          <w:szCs w:val="28"/>
          <w:u w:val="single"/>
        </w:rPr>
        <w:t xml:space="preserve">              </w:t>
      </w:r>
      <w:r>
        <w:rPr>
          <w:rFonts w:ascii="Times New Roman" w:hAnsi="Times New Roman" w:cs="Times New Roman"/>
          <w:sz w:val="28"/>
          <w:szCs w:val="28"/>
          <w:u w:val="single"/>
        </w:rPr>
        <w:t xml:space="preserve"> </w:t>
      </w:r>
      <w:r>
        <w:rPr>
          <w:rFonts w:ascii="Times New Roman" w:hAnsi="Times New Roman" w:cs="Times New Roman"/>
          <w:sz w:val="28"/>
          <w:szCs w:val="28"/>
          <w:u w:val="single"/>
        </w:rPr>
        <w:t xml:space="preserve">           </w:t>
      </w:r>
    </w:p>
    <w:p w:rsidR="007539A5" w:rsidRDefault="00D35694">
      <w:pPr>
        <w:pStyle w:val="Style3"/>
        <w:ind w:firstLineChars="500" w:firstLine="1400"/>
        <w:rPr>
          <w:rFonts w:ascii="Times New Roman" w:hAnsi="Times New Roman" w:cs="Times New Roman"/>
        </w:rPr>
      </w:pPr>
      <w:r>
        <w:rPr>
          <w:rFonts w:ascii="Times New Roman" w:hAnsi="Times New Roman" w:cs="Times New Roman"/>
          <w:sz w:val="28"/>
          <w:szCs w:val="28"/>
        </w:rPr>
        <w:t>负</w:t>
      </w:r>
      <w:r>
        <w:rPr>
          <w:rFonts w:ascii="Times New Roman" w:hAnsi="Times New Roman" w:cs="Times New Roman"/>
          <w:sz w:val="28"/>
          <w:szCs w:val="28"/>
        </w:rPr>
        <w:t xml:space="preserve">    </w:t>
      </w:r>
      <w:r>
        <w:rPr>
          <w:rFonts w:ascii="Times New Roman" w:hAnsi="Times New Roman" w:cs="Times New Roman"/>
          <w:sz w:val="28"/>
          <w:szCs w:val="28"/>
        </w:rPr>
        <w:t>责</w:t>
      </w:r>
      <w:r>
        <w:rPr>
          <w:rFonts w:ascii="Times New Roman" w:hAnsi="Times New Roman" w:cs="Times New Roman"/>
          <w:sz w:val="28"/>
          <w:szCs w:val="28"/>
        </w:rPr>
        <w:t xml:space="preserve">    </w:t>
      </w:r>
      <w:r>
        <w:rPr>
          <w:rFonts w:ascii="Times New Roman" w:hAnsi="Times New Roman" w:cs="Times New Roman"/>
          <w:sz w:val="28"/>
          <w:szCs w:val="28"/>
        </w:rPr>
        <w:t>人</w:t>
      </w:r>
      <w:r>
        <w:rPr>
          <w:rFonts w:ascii="Times New Roman" w:hAnsi="Times New Roman" w:cs="Times New Roman"/>
          <w:sz w:val="28"/>
          <w:szCs w:val="28"/>
        </w:rPr>
        <w:t>：</w:t>
      </w:r>
      <w:r>
        <w:rPr>
          <w:rFonts w:ascii="Times New Roman" w:hAnsi="Times New Roman" w:cs="Times New Roman"/>
          <w:sz w:val="28"/>
          <w:szCs w:val="28"/>
          <w:u w:val="single"/>
        </w:rPr>
        <w:t xml:space="preserve">             </w:t>
      </w:r>
      <w:r>
        <w:rPr>
          <w:rFonts w:ascii="Times New Roman" w:hAnsi="Times New Roman" w:cs="Times New Roman"/>
          <w:sz w:val="28"/>
          <w:szCs w:val="28"/>
          <w:u w:val="single"/>
        </w:rPr>
        <w:t xml:space="preserve"> </w:t>
      </w:r>
      <w:r>
        <w:rPr>
          <w:rFonts w:ascii="Times New Roman" w:hAnsi="Times New Roman" w:cs="Times New Roman"/>
          <w:sz w:val="28"/>
          <w:szCs w:val="28"/>
          <w:u w:val="single"/>
        </w:rPr>
        <w:t xml:space="preserve">            </w:t>
      </w:r>
    </w:p>
    <w:p w:rsidR="007539A5" w:rsidRDefault="00D35694">
      <w:pPr>
        <w:pStyle w:val="a4"/>
        <w:spacing w:line="360" w:lineRule="auto"/>
        <w:rPr>
          <w:rFonts w:cs="Times New Roman"/>
          <w:sz w:val="28"/>
          <w:szCs w:val="28"/>
          <w:u w:val="single"/>
        </w:rPr>
      </w:pPr>
      <w:r>
        <w:rPr>
          <w:rFonts w:cs="Times New Roman"/>
        </w:rPr>
        <w:t xml:space="preserve">            </w:t>
      </w:r>
      <w:r>
        <w:rPr>
          <w:rFonts w:cs="Times New Roman"/>
          <w:sz w:val="28"/>
          <w:szCs w:val="28"/>
        </w:rPr>
        <w:t xml:space="preserve"> </w:t>
      </w:r>
      <w:r>
        <w:rPr>
          <w:rFonts w:cs="Times New Roman"/>
          <w:sz w:val="28"/>
          <w:szCs w:val="28"/>
        </w:rPr>
        <w:t>主</w:t>
      </w:r>
      <w:r>
        <w:rPr>
          <w:rFonts w:cs="Times New Roman"/>
          <w:sz w:val="28"/>
          <w:szCs w:val="28"/>
        </w:rPr>
        <w:t xml:space="preserve">  </w:t>
      </w:r>
      <w:r>
        <w:rPr>
          <w:rFonts w:cs="Times New Roman"/>
          <w:sz w:val="28"/>
          <w:szCs w:val="28"/>
        </w:rPr>
        <w:t>管</w:t>
      </w:r>
      <w:r>
        <w:rPr>
          <w:rFonts w:cs="Times New Roman"/>
          <w:sz w:val="28"/>
          <w:szCs w:val="28"/>
        </w:rPr>
        <w:t xml:space="preserve">  </w:t>
      </w:r>
      <w:r>
        <w:rPr>
          <w:rFonts w:cs="Times New Roman"/>
          <w:sz w:val="28"/>
          <w:szCs w:val="28"/>
        </w:rPr>
        <w:t>单</w:t>
      </w:r>
      <w:r>
        <w:rPr>
          <w:rFonts w:cs="Times New Roman"/>
          <w:sz w:val="28"/>
          <w:szCs w:val="28"/>
        </w:rPr>
        <w:t xml:space="preserve">  </w:t>
      </w:r>
      <w:r>
        <w:rPr>
          <w:rFonts w:cs="Times New Roman"/>
          <w:sz w:val="28"/>
          <w:szCs w:val="28"/>
        </w:rPr>
        <w:t>位：</w:t>
      </w:r>
      <w:r>
        <w:rPr>
          <w:rFonts w:cs="Times New Roman"/>
          <w:sz w:val="28"/>
          <w:szCs w:val="28"/>
          <w:u w:val="single"/>
        </w:rPr>
        <w:t xml:space="preserve">              </w:t>
      </w:r>
      <w:r>
        <w:rPr>
          <w:rFonts w:cs="Times New Roman"/>
          <w:sz w:val="28"/>
          <w:szCs w:val="28"/>
          <w:u w:val="single"/>
        </w:rPr>
        <w:t xml:space="preserve"> </w:t>
      </w:r>
      <w:r>
        <w:rPr>
          <w:rFonts w:cs="Times New Roman"/>
          <w:sz w:val="28"/>
          <w:szCs w:val="28"/>
          <w:u w:val="single"/>
        </w:rPr>
        <w:t xml:space="preserve">           </w:t>
      </w:r>
    </w:p>
    <w:p w:rsidR="007539A5" w:rsidRDefault="00D35694">
      <w:pPr>
        <w:tabs>
          <w:tab w:val="left" w:pos="1342"/>
        </w:tabs>
        <w:spacing w:line="360" w:lineRule="auto"/>
        <w:rPr>
          <w:rFonts w:ascii="Times New Roman" w:eastAsia="宋体" w:hAnsi="Times New Roman" w:cs="Times New Roman"/>
        </w:rPr>
      </w:pPr>
      <w:r>
        <w:rPr>
          <w:rFonts w:ascii="Times New Roman" w:hAnsi="Times New Roman" w:cs="Times New Roman"/>
        </w:rPr>
        <w:t xml:space="preserve">             </w:t>
      </w:r>
      <w:r>
        <w:rPr>
          <w:rFonts w:ascii="Times New Roman" w:eastAsia="宋体" w:hAnsi="Times New Roman" w:cs="Times New Roman"/>
          <w:sz w:val="28"/>
          <w:szCs w:val="28"/>
        </w:rPr>
        <w:t>负</w:t>
      </w:r>
      <w:r>
        <w:rPr>
          <w:rFonts w:ascii="Times New Roman" w:hAnsi="Times New Roman" w:cs="Times New Roman"/>
          <w:sz w:val="28"/>
          <w:szCs w:val="28"/>
        </w:rPr>
        <w:t xml:space="preserve">    </w:t>
      </w:r>
      <w:r>
        <w:rPr>
          <w:rFonts w:ascii="Times New Roman" w:eastAsia="宋体" w:hAnsi="Times New Roman" w:cs="Times New Roman"/>
          <w:sz w:val="28"/>
          <w:szCs w:val="28"/>
        </w:rPr>
        <w:t>责</w:t>
      </w:r>
      <w:r>
        <w:rPr>
          <w:rFonts w:ascii="Times New Roman" w:hAnsi="Times New Roman" w:cs="Times New Roman"/>
          <w:sz w:val="28"/>
          <w:szCs w:val="28"/>
        </w:rPr>
        <w:t xml:space="preserve">    </w:t>
      </w:r>
      <w:r>
        <w:rPr>
          <w:rFonts w:ascii="Times New Roman" w:eastAsia="宋体" w:hAnsi="Times New Roman" w:cs="Times New Roman"/>
          <w:sz w:val="28"/>
          <w:szCs w:val="28"/>
        </w:rPr>
        <w:t>人</w:t>
      </w:r>
      <w:r>
        <w:rPr>
          <w:rFonts w:ascii="Times New Roman" w:hAnsi="Times New Roman" w:cs="Times New Roman"/>
          <w:sz w:val="28"/>
          <w:szCs w:val="28"/>
        </w:rPr>
        <w:t>：</w:t>
      </w:r>
      <w:r>
        <w:rPr>
          <w:rFonts w:ascii="Times New Roman" w:hAnsi="Times New Roman" w:cs="Times New Roman"/>
          <w:sz w:val="28"/>
          <w:szCs w:val="28"/>
          <w:u w:val="single"/>
        </w:rPr>
        <w:t xml:space="preserve">             </w:t>
      </w:r>
      <w:r>
        <w:rPr>
          <w:rFonts w:ascii="Times New Roman" w:hAnsi="Times New Roman" w:cs="Times New Roman"/>
          <w:sz w:val="28"/>
          <w:szCs w:val="28"/>
          <w:u w:val="single"/>
        </w:rPr>
        <w:t xml:space="preserve"> </w:t>
      </w:r>
      <w:r>
        <w:rPr>
          <w:rFonts w:ascii="Times New Roman" w:hAnsi="Times New Roman" w:cs="Times New Roman"/>
          <w:sz w:val="28"/>
          <w:szCs w:val="28"/>
          <w:u w:val="single"/>
        </w:rPr>
        <w:t xml:space="preserve">            </w:t>
      </w:r>
      <w:r>
        <w:rPr>
          <w:rFonts w:ascii="Times New Roman" w:hAnsi="Times New Roman" w:cs="Times New Roman"/>
          <w:sz w:val="28"/>
          <w:szCs w:val="28"/>
          <w:u w:val="single"/>
        </w:rPr>
        <w:t xml:space="preserve"> </w:t>
      </w:r>
    </w:p>
    <w:p w:rsidR="007539A5" w:rsidRDefault="00D35694">
      <w:pPr>
        <w:tabs>
          <w:tab w:val="left" w:pos="1342"/>
        </w:tabs>
        <w:spacing w:line="360" w:lineRule="auto"/>
        <w:rPr>
          <w:rFonts w:ascii="Times New Roman" w:hAnsi="Times New Roman" w:cs="Times New Roman"/>
          <w:sz w:val="28"/>
          <w:szCs w:val="28"/>
          <w:u w:val="single"/>
        </w:rPr>
      </w:pPr>
      <w:r>
        <w:rPr>
          <w:rFonts w:ascii="Times New Roman" w:hAnsi="Times New Roman" w:cs="Times New Roman"/>
          <w:sz w:val="28"/>
          <w:szCs w:val="28"/>
        </w:rPr>
        <w:t xml:space="preserve">         </w:t>
      </w:r>
      <w:r>
        <w:rPr>
          <w:rFonts w:ascii="Times New Roman" w:hAnsi="Times New Roman" w:cs="Times New Roman"/>
          <w:spacing w:val="23"/>
          <w:sz w:val="28"/>
          <w:szCs w:val="28"/>
        </w:rPr>
        <w:t xml:space="preserve"> </w:t>
      </w:r>
      <w:r>
        <w:rPr>
          <w:rFonts w:ascii="Times New Roman" w:hAnsi="Times New Roman" w:cs="Times New Roman"/>
          <w:spacing w:val="23"/>
          <w:sz w:val="28"/>
          <w:szCs w:val="28"/>
        </w:rPr>
        <w:t>联系人及电</w:t>
      </w:r>
      <w:r>
        <w:rPr>
          <w:rFonts w:ascii="Times New Roman" w:hAnsi="Times New Roman" w:cs="Times New Roman"/>
          <w:sz w:val="28"/>
          <w:szCs w:val="28"/>
        </w:rPr>
        <w:t>话：</w:t>
      </w:r>
      <w:r>
        <w:rPr>
          <w:rFonts w:ascii="Times New Roman" w:hAnsi="Times New Roman" w:cs="Times New Roman"/>
          <w:sz w:val="28"/>
          <w:szCs w:val="28"/>
          <w:u w:val="single"/>
        </w:rPr>
        <w:t xml:space="preserve">             </w:t>
      </w:r>
      <w:r>
        <w:rPr>
          <w:rFonts w:ascii="Times New Roman" w:hAnsi="Times New Roman" w:cs="Times New Roman"/>
          <w:sz w:val="28"/>
          <w:szCs w:val="28"/>
          <w:u w:val="single"/>
        </w:rPr>
        <w:t xml:space="preserve"> </w:t>
      </w:r>
      <w:r>
        <w:rPr>
          <w:rFonts w:ascii="Times New Roman" w:hAnsi="Times New Roman" w:cs="Times New Roman"/>
          <w:sz w:val="28"/>
          <w:szCs w:val="28"/>
          <w:u w:val="single"/>
        </w:rPr>
        <w:t xml:space="preserve">            </w:t>
      </w:r>
    </w:p>
    <w:p w:rsidR="007539A5" w:rsidRDefault="00D35694">
      <w:pPr>
        <w:tabs>
          <w:tab w:val="left" w:pos="1342"/>
        </w:tabs>
        <w:spacing w:line="360" w:lineRule="auto"/>
        <w:jc w:val="left"/>
        <w:rPr>
          <w:rFonts w:ascii="Times New Roman" w:eastAsia="仿宋_GB2312" w:hAnsi="Times New Roman" w:cs="Times New Roman"/>
          <w:b/>
          <w:bCs/>
          <w:spacing w:val="-6"/>
          <w:sz w:val="32"/>
          <w:szCs w:val="32"/>
          <w:lang w:bidi="he-IL"/>
        </w:rPr>
      </w:pPr>
      <w:r>
        <w:rPr>
          <w:rFonts w:ascii="Times New Roman" w:hAnsi="Times New Roman" w:cs="Times New Roman"/>
          <w:sz w:val="28"/>
          <w:szCs w:val="28"/>
        </w:rPr>
        <w:t xml:space="preserve">          </w:t>
      </w:r>
      <w:r>
        <w:rPr>
          <w:rFonts w:ascii="Times New Roman" w:hAnsi="Times New Roman" w:cs="Times New Roman"/>
          <w:sz w:val="28"/>
          <w:szCs w:val="28"/>
        </w:rPr>
        <w:t>填</w:t>
      </w:r>
      <w:r>
        <w:rPr>
          <w:rFonts w:ascii="Times New Roman" w:hAnsi="Times New Roman" w:cs="Times New Roman"/>
          <w:sz w:val="28"/>
          <w:szCs w:val="28"/>
        </w:rPr>
        <w:t xml:space="preserve">  </w:t>
      </w:r>
      <w:r>
        <w:rPr>
          <w:rFonts w:ascii="Times New Roman" w:hAnsi="Times New Roman" w:cs="Times New Roman"/>
          <w:sz w:val="28"/>
          <w:szCs w:val="28"/>
        </w:rPr>
        <w:t>报</w:t>
      </w:r>
      <w:r>
        <w:rPr>
          <w:rFonts w:ascii="Times New Roman" w:hAnsi="Times New Roman" w:cs="Times New Roman"/>
          <w:sz w:val="28"/>
          <w:szCs w:val="28"/>
        </w:rPr>
        <w:t xml:space="preserve">  </w:t>
      </w:r>
      <w:r>
        <w:rPr>
          <w:rFonts w:ascii="Times New Roman" w:hAnsi="Times New Roman" w:cs="Times New Roman"/>
          <w:sz w:val="28"/>
          <w:szCs w:val="28"/>
        </w:rPr>
        <w:t>日</w:t>
      </w:r>
      <w:r>
        <w:rPr>
          <w:rFonts w:ascii="Times New Roman" w:hAnsi="Times New Roman" w:cs="Times New Roman"/>
          <w:sz w:val="28"/>
          <w:szCs w:val="28"/>
        </w:rPr>
        <w:t xml:space="preserve">  </w:t>
      </w:r>
      <w:r>
        <w:rPr>
          <w:rFonts w:ascii="Times New Roman" w:hAnsi="Times New Roman" w:cs="Times New Roman"/>
          <w:sz w:val="28"/>
          <w:szCs w:val="28"/>
        </w:rPr>
        <w:t>期：</w:t>
      </w:r>
      <w:r>
        <w:rPr>
          <w:rFonts w:ascii="Times New Roman" w:hAnsi="Times New Roman" w:cs="Times New Roman"/>
          <w:sz w:val="28"/>
          <w:szCs w:val="28"/>
          <w:u w:val="single"/>
        </w:rPr>
        <w:t xml:space="preserve">             </w:t>
      </w:r>
      <w:r>
        <w:rPr>
          <w:rFonts w:ascii="Times New Roman" w:hAnsi="Times New Roman" w:cs="Times New Roman"/>
          <w:sz w:val="28"/>
          <w:szCs w:val="28"/>
          <w:u w:val="single"/>
        </w:rPr>
        <w:t xml:space="preserve"> </w:t>
      </w:r>
      <w:r>
        <w:rPr>
          <w:rFonts w:ascii="Times New Roman" w:hAnsi="Times New Roman" w:cs="Times New Roman"/>
          <w:sz w:val="28"/>
          <w:szCs w:val="28"/>
          <w:u w:val="single"/>
        </w:rPr>
        <w:t xml:space="preserve">            </w:t>
      </w:r>
    </w:p>
    <w:p w:rsidR="007539A5" w:rsidRDefault="00D35694">
      <w:pPr>
        <w:tabs>
          <w:tab w:val="left" w:pos="2706"/>
        </w:tabs>
        <w:spacing w:line="560" w:lineRule="exact"/>
        <w:ind w:rightChars="-349" w:right="-733"/>
        <w:rPr>
          <w:rFonts w:ascii="Times New Roman" w:hAnsi="Times New Roman" w:cs="Times New Roman"/>
          <w:sz w:val="28"/>
          <w:szCs w:val="28"/>
        </w:rPr>
      </w:pPr>
      <w:r>
        <w:rPr>
          <w:rFonts w:ascii="Times New Roman" w:eastAsia="仿宋_GB2312" w:hAnsi="Times New Roman" w:cs="Times New Roman"/>
          <w:b/>
          <w:bCs/>
          <w:spacing w:val="-6"/>
          <w:sz w:val="28"/>
          <w:szCs w:val="28"/>
          <w:lang w:bidi="he-IL"/>
        </w:rPr>
        <w:t>填表说明：</w:t>
      </w:r>
      <w:r>
        <w:rPr>
          <w:rFonts w:ascii="Times New Roman" w:eastAsia="仿宋_GB2312" w:hAnsi="Times New Roman" w:cs="Times New Roman"/>
          <w:spacing w:val="-6"/>
          <w:sz w:val="28"/>
          <w:szCs w:val="28"/>
          <w:lang w:bidi="he-IL"/>
        </w:rPr>
        <w:t>请</w:t>
      </w:r>
      <w:r>
        <w:rPr>
          <w:rFonts w:ascii="Times New Roman" w:eastAsia="仿宋_GB2312" w:hAnsi="Times New Roman" w:cs="Times New Roman"/>
          <w:spacing w:val="-6"/>
          <w:sz w:val="28"/>
          <w:szCs w:val="28"/>
          <w:lang w:val="zh-CN" w:bidi="he-IL"/>
        </w:rPr>
        <w:t>对应《创建</w:t>
      </w:r>
      <w:r>
        <w:rPr>
          <w:rFonts w:ascii="Times New Roman" w:eastAsia="仿宋_GB2312" w:hAnsi="Times New Roman" w:cs="Times New Roman" w:hint="eastAsia"/>
          <w:spacing w:val="-6"/>
          <w:sz w:val="28"/>
          <w:szCs w:val="28"/>
          <w:lang w:bidi="he-IL"/>
        </w:rPr>
        <w:t>衡水市</w:t>
      </w:r>
      <w:r>
        <w:rPr>
          <w:rFonts w:ascii="Times New Roman" w:eastAsia="仿宋_GB2312" w:hAnsi="Times New Roman" w:cs="Times New Roman"/>
          <w:spacing w:val="-6"/>
          <w:sz w:val="28"/>
          <w:szCs w:val="28"/>
          <w:lang w:bidi="he-IL"/>
        </w:rPr>
        <w:t>研学旅</w:t>
      </w:r>
      <w:r>
        <w:rPr>
          <w:rFonts w:ascii="Times New Roman" w:eastAsia="仿宋_GB2312" w:hAnsi="Times New Roman" w:cs="Times New Roman" w:hint="eastAsia"/>
          <w:spacing w:val="-6"/>
          <w:sz w:val="28"/>
          <w:szCs w:val="28"/>
          <w:lang w:bidi="he-IL"/>
        </w:rPr>
        <w:t>游示范</w:t>
      </w:r>
      <w:r>
        <w:rPr>
          <w:rFonts w:ascii="Times New Roman" w:eastAsia="仿宋_GB2312" w:hAnsi="Times New Roman" w:cs="Times New Roman"/>
          <w:spacing w:val="-6"/>
          <w:sz w:val="28"/>
          <w:szCs w:val="28"/>
          <w:lang w:bidi="he-IL"/>
        </w:rPr>
        <w:t>基地申报表</w:t>
      </w:r>
      <w:r>
        <w:rPr>
          <w:rFonts w:ascii="Times New Roman" w:eastAsia="仿宋_GB2312" w:hAnsi="Times New Roman" w:cs="Times New Roman"/>
          <w:spacing w:val="-6"/>
          <w:sz w:val="28"/>
          <w:szCs w:val="28"/>
          <w:lang w:val="zh-CN" w:bidi="he-IL"/>
        </w:rPr>
        <w:t>》（附件</w:t>
      </w:r>
      <w:r>
        <w:rPr>
          <w:rFonts w:ascii="Times New Roman" w:eastAsia="仿宋_GB2312" w:hAnsi="Times New Roman" w:cs="Times New Roman"/>
          <w:spacing w:val="-6"/>
          <w:sz w:val="28"/>
          <w:szCs w:val="28"/>
          <w:lang w:bidi="he-IL"/>
        </w:rPr>
        <w:t>1</w:t>
      </w:r>
      <w:r>
        <w:rPr>
          <w:rFonts w:ascii="Times New Roman" w:eastAsia="仿宋_GB2312" w:hAnsi="Times New Roman" w:cs="Times New Roman"/>
          <w:spacing w:val="-6"/>
          <w:sz w:val="28"/>
          <w:szCs w:val="28"/>
          <w:lang w:val="zh-CN" w:bidi="he-IL"/>
        </w:rPr>
        <w:t>）中的各项基本情况</w:t>
      </w:r>
      <w:r>
        <w:rPr>
          <w:rFonts w:ascii="Times New Roman" w:eastAsia="仿宋_GB2312" w:hAnsi="Times New Roman" w:cs="Times New Roman" w:hint="eastAsia"/>
          <w:spacing w:val="-6"/>
          <w:sz w:val="28"/>
          <w:szCs w:val="28"/>
          <w:lang w:val="zh-CN" w:bidi="he-IL"/>
        </w:rPr>
        <w:t>（包括基地概况必备条件</w:t>
      </w:r>
      <w:r>
        <w:rPr>
          <w:rFonts w:ascii="Times New Roman" w:eastAsia="仿宋_GB2312" w:hAnsi="Times New Roman" w:cs="Times New Roman" w:hint="eastAsia"/>
          <w:spacing w:val="-6"/>
          <w:sz w:val="28"/>
          <w:szCs w:val="28"/>
          <w:lang w:bidi="he-IL"/>
        </w:rPr>
        <w:t>基地简介、整体运营、证照手续、游客接待量、研学旅游场所；具体要求中</w:t>
      </w:r>
      <w:r>
        <w:rPr>
          <w:rFonts w:ascii="Times New Roman" w:eastAsia="仿宋_GB2312" w:hAnsi="Times New Roman" w:cs="Times New Roman"/>
          <w:spacing w:val="-6"/>
          <w:sz w:val="28"/>
          <w:szCs w:val="28"/>
          <w:lang w:bidi="he-IL"/>
        </w:rPr>
        <w:t>的</w:t>
      </w:r>
      <w:r>
        <w:rPr>
          <w:rFonts w:ascii="Times New Roman" w:eastAsia="仿宋_GB2312" w:hAnsi="Times New Roman" w:cs="Times New Roman" w:hint="eastAsia"/>
          <w:spacing w:val="-6"/>
          <w:sz w:val="28"/>
          <w:szCs w:val="28"/>
          <w:lang w:bidi="he-IL"/>
        </w:rPr>
        <w:t>研学旅游资源、研学旅游产品、研学旅游设施、研学旅游服务、研学旅游安全、研学旅游环境、研学旅游管理、研学旅游市场影响</w:t>
      </w:r>
      <w:r>
        <w:rPr>
          <w:rFonts w:ascii="Times New Roman" w:eastAsia="仿宋_GB2312" w:hAnsi="Times New Roman" w:cs="Times New Roman" w:hint="eastAsia"/>
          <w:spacing w:val="-6"/>
          <w:sz w:val="28"/>
          <w:szCs w:val="28"/>
          <w:lang w:val="zh-CN" w:bidi="he-IL"/>
        </w:rPr>
        <w:t>）逐条</w:t>
      </w:r>
      <w:r>
        <w:rPr>
          <w:rFonts w:ascii="Times New Roman" w:eastAsia="仿宋_GB2312" w:hAnsi="Times New Roman" w:cs="Times New Roman" w:hint="eastAsia"/>
          <w:spacing w:val="-6"/>
          <w:sz w:val="28"/>
          <w:szCs w:val="28"/>
          <w:lang w:val="zh-CN" w:bidi="he-IL"/>
        </w:rPr>
        <w:lastRenderedPageBreak/>
        <w:t>提供佐证材料</w:t>
      </w:r>
      <w:r>
        <w:rPr>
          <w:rFonts w:ascii="Times New Roman" w:eastAsia="仿宋_GB2312" w:hAnsi="Times New Roman" w:cs="Times New Roman"/>
          <w:spacing w:val="-6"/>
          <w:sz w:val="28"/>
          <w:szCs w:val="28"/>
          <w:lang w:val="zh-CN" w:bidi="he-IL"/>
        </w:rPr>
        <w:t>，将涉及的所有</w:t>
      </w:r>
      <w:r>
        <w:rPr>
          <w:rFonts w:ascii="Times New Roman" w:eastAsia="仿宋_GB2312" w:hAnsi="Times New Roman" w:cs="Times New Roman"/>
          <w:spacing w:val="-6"/>
          <w:sz w:val="28"/>
          <w:szCs w:val="28"/>
          <w:lang w:bidi="he-IL"/>
        </w:rPr>
        <w:t>支撑材料</w:t>
      </w:r>
      <w:r>
        <w:rPr>
          <w:rFonts w:ascii="Times New Roman" w:eastAsia="仿宋_GB2312" w:hAnsi="Times New Roman" w:cs="Times New Roman"/>
          <w:spacing w:val="-6"/>
          <w:sz w:val="28"/>
          <w:szCs w:val="28"/>
          <w:lang w:bidi="he-IL"/>
        </w:rPr>
        <w:t>装订成册，并</w:t>
      </w:r>
      <w:r>
        <w:rPr>
          <w:rFonts w:ascii="Times New Roman" w:eastAsia="仿宋_GB2312" w:hAnsi="Times New Roman" w:cs="Times New Roman"/>
          <w:spacing w:val="-6"/>
          <w:sz w:val="28"/>
          <w:szCs w:val="28"/>
          <w:lang w:val="zh-CN" w:bidi="he-IL"/>
        </w:rPr>
        <w:t>编制目录</w:t>
      </w:r>
      <w:r>
        <w:rPr>
          <w:rFonts w:ascii="Times New Roman" w:hAnsi="Times New Roman" w:cs="Times New Roman"/>
          <w:sz w:val="28"/>
          <w:szCs w:val="28"/>
        </w:rPr>
        <w:t>。</w:t>
      </w:r>
    </w:p>
    <w:p w:rsidR="007539A5" w:rsidRDefault="00D35694">
      <w:pPr>
        <w:pStyle w:val="Style3"/>
        <w:rPr>
          <w:rFonts w:ascii="Times New Roman" w:eastAsia="黑体" w:hAnsi="Times New Roman" w:cs="Times New Roman"/>
          <w:sz w:val="32"/>
          <w:szCs w:val="32"/>
        </w:rPr>
      </w:pPr>
      <w:r>
        <w:rPr>
          <w:rFonts w:ascii="Times New Roman" w:eastAsia="黑体" w:hAnsi="Times New Roman" w:cs="Times New Roman"/>
          <w:sz w:val="32"/>
          <w:szCs w:val="32"/>
        </w:rPr>
        <w:t>附件</w:t>
      </w:r>
      <w:r>
        <w:rPr>
          <w:rFonts w:ascii="Times New Roman" w:eastAsia="黑体" w:hAnsi="Times New Roman" w:cs="Times New Roman"/>
          <w:sz w:val="32"/>
          <w:szCs w:val="32"/>
        </w:rPr>
        <w:t>3</w:t>
      </w:r>
    </w:p>
    <w:p w:rsidR="007539A5" w:rsidRDefault="007539A5">
      <w:pPr>
        <w:pStyle w:val="Style3"/>
        <w:rPr>
          <w:rFonts w:ascii="Times New Roman" w:eastAsia="黑体" w:hAnsi="Times New Roman" w:cs="Times New Roman"/>
          <w:sz w:val="32"/>
          <w:szCs w:val="32"/>
        </w:rPr>
      </w:pPr>
    </w:p>
    <w:p w:rsidR="007539A5" w:rsidRDefault="00D35694">
      <w:pPr>
        <w:pStyle w:val="Style3"/>
        <w:jc w:val="center"/>
        <w:rPr>
          <w:rFonts w:ascii="Times New Roman" w:eastAsia="方正小标宋简体" w:hAnsi="Times New Roman" w:cs="Times New Roman"/>
          <w:bCs/>
          <w:sz w:val="44"/>
          <w:szCs w:val="44"/>
        </w:rPr>
      </w:pPr>
      <w:r>
        <w:rPr>
          <w:rFonts w:ascii="Times New Roman" w:eastAsia="方正小标宋简体" w:hAnsi="Times New Roman" w:cs="Times New Roman" w:hint="eastAsia"/>
          <w:bCs/>
          <w:sz w:val="44"/>
          <w:szCs w:val="44"/>
        </w:rPr>
        <w:t>衡水市</w:t>
      </w:r>
      <w:r>
        <w:rPr>
          <w:rFonts w:ascii="Times New Roman" w:eastAsia="方正小标宋简体" w:hAnsi="Times New Roman" w:cs="Times New Roman"/>
          <w:bCs/>
          <w:sz w:val="44"/>
          <w:szCs w:val="44"/>
        </w:rPr>
        <w:t>研学旅游示范基地创建单位推荐汇总表</w:t>
      </w:r>
    </w:p>
    <w:p w:rsidR="007539A5" w:rsidRDefault="007539A5">
      <w:pPr>
        <w:pStyle w:val="Style3"/>
        <w:jc w:val="center"/>
        <w:rPr>
          <w:rFonts w:ascii="Times New Roman" w:eastAsia="方正小标宋简体" w:hAnsi="Times New Roman" w:cs="Times New Roman"/>
          <w:bCs/>
          <w:sz w:val="44"/>
          <w:szCs w:val="44"/>
        </w:rPr>
      </w:pPr>
    </w:p>
    <w:p w:rsidR="007539A5" w:rsidRDefault="00D35694">
      <w:pPr>
        <w:pStyle w:val="Style3"/>
        <w:rPr>
          <w:rFonts w:ascii="Times New Roman" w:eastAsia="方正小标宋简体" w:hAnsi="Times New Roman" w:cs="Times New Roman"/>
          <w:bCs/>
          <w:sz w:val="44"/>
          <w:szCs w:val="44"/>
        </w:rPr>
      </w:pPr>
      <w:r>
        <w:rPr>
          <w:rFonts w:ascii="Times New Roman" w:eastAsia="仿宋_GB2312" w:hAnsi="Times New Roman" w:cs="Times New Roman"/>
          <w:bCs/>
          <w:sz w:val="32"/>
          <w:szCs w:val="32"/>
        </w:rPr>
        <w:t>推荐单位（盖章）：</w:t>
      </w:r>
      <w:r>
        <w:rPr>
          <w:rFonts w:ascii="Times New Roman" w:eastAsia="仿宋_GB2312" w:hAnsi="Times New Roman" w:cs="Times New Roman"/>
          <w:bCs/>
          <w:sz w:val="32"/>
          <w:szCs w:val="32"/>
        </w:rPr>
        <w:t xml:space="preserve">           </w:t>
      </w:r>
      <w:r>
        <w:rPr>
          <w:rFonts w:ascii="Times New Roman" w:eastAsia="方正小标宋简体" w:hAnsi="Times New Roman" w:cs="Times New Roman"/>
          <w:bCs/>
          <w:sz w:val="44"/>
          <w:szCs w:val="44"/>
        </w:rPr>
        <w:t xml:space="preserve">  </w:t>
      </w:r>
      <w:r>
        <w:rPr>
          <w:rFonts w:ascii="Times New Roman" w:eastAsia="仿宋_GB2312" w:hAnsi="Times New Roman" w:cs="Times New Roman"/>
          <w:bCs/>
          <w:sz w:val="32"/>
          <w:szCs w:val="32"/>
        </w:rPr>
        <w:t>推荐单位（盖章）：</w:t>
      </w:r>
      <w:r>
        <w:rPr>
          <w:rFonts w:ascii="Times New Roman" w:eastAsia="仿宋_GB2312" w:hAnsi="Times New Roman" w:cs="Times New Roman"/>
          <w:bCs/>
          <w:sz w:val="32"/>
          <w:szCs w:val="32"/>
        </w:rPr>
        <w:t xml:space="preserve">  </w:t>
      </w:r>
    </w:p>
    <w:p w:rsidR="007539A5" w:rsidRDefault="007539A5">
      <w:pPr>
        <w:pStyle w:val="Style3"/>
        <w:jc w:val="center"/>
        <w:rPr>
          <w:rFonts w:ascii="Times New Roman" w:eastAsia="方正小标宋简体" w:hAnsi="Times New Roman" w:cs="Times New Roman"/>
          <w:bCs/>
          <w:sz w:val="44"/>
          <w:szCs w:val="44"/>
        </w:rPr>
      </w:pPr>
    </w:p>
    <w:tbl>
      <w:tblPr>
        <w:tblStyle w:val="aa"/>
        <w:tblW w:w="0" w:type="auto"/>
        <w:tblLayout w:type="fixed"/>
        <w:tblLook w:val="04A0" w:firstRow="1" w:lastRow="0" w:firstColumn="1" w:lastColumn="0" w:noHBand="0" w:noVBand="1"/>
      </w:tblPr>
      <w:tblGrid>
        <w:gridCol w:w="1704"/>
        <w:gridCol w:w="5479"/>
        <w:gridCol w:w="1935"/>
      </w:tblGrid>
      <w:tr w:rsidR="007539A5">
        <w:tc>
          <w:tcPr>
            <w:tcW w:w="1704" w:type="dxa"/>
          </w:tcPr>
          <w:p w:rsidR="007539A5" w:rsidRDefault="00D35694">
            <w:pPr>
              <w:pStyle w:val="Style3"/>
              <w:jc w:val="center"/>
              <w:rPr>
                <w:rFonts w:ascii="Times New Roman" w:eastAsia="方正黑体_GBK" w:hAnsi="Times New Roman" w:cs="Times New Roman"/>
                <w:bCs/>
                <w:sz w:val="28"/>
                <w:szCs w:val="28"/>
              </w:rPr>
            </w:pPr>
            <w:r>
              <w:rPr>
                <w:rFonts w:ascii="Times New Roman" w:eastAsia="方正黑体_GBK" w:hAnsi="Times New Roman" w:cs="Times New Roman"/>
                <w:bCs/>
                <w:sz w:val="28"/>
                <w:szCs w:val="28"/>
              </w:rPr>
              <w:t>序号</w:t>
            </w:r>
          </w:p>
        </w:tc>
        <w:tc>
          <w:tcPr>
            <w:tcW w:w="5479" w:type="dxa"/>
          </w:tcPr>
          <w:p w:rsidR="007539A5" w:rsidRDefault="00D35694">
            <w:pPr>
              <w:pStyle w:val="Style3"/>
              <w:jc w:val="center"/>
              <w:rPr>
                <w:rFonts w:ascii="Times New Roman" w:eastAsia="方正黑体_GBK" w:hAnsi="Times New Roman" w:cs="Times New Roman"/>
                <w:bCs/>
                <w:sz w:val="28"/>
                <w:szCs w:val="28"/>
              </w:rPr>
            </w:pPr>
            <w:r>
              <w:rPr>
                <w:rFonts w:ascii="Times New Roman" w:eastAsia="方正黑体_GBK" w:hAnsi="Times New Roman" w:cs="Times New Roman"/>
                <w:bCs/>
                <w:sz w:val="28"/>
                <w:szCs w:val="28"/>
              </w:rPr>
              <w:t>申报单位名称</w:t>
            </w:r>
          </w:p>
        </w:tc>
        <w:tc>
          <w:tcPr>
            <w:tcW w:w="1935" w:type="dxa"/>
          </w:tcPr>
          <w:p w:rsidR="007539A5" w:rsidRDefault="00D35694">
            <w:pPr>
              <w:pStyle w:val="Style3"/>
              <w:jc w:val="center"/>
              <w:rPr>
                <w:rFonts w:ascii="Times New Roman" w:eastAsia="方正黑体_GBK" w:hAnsi="Times New Roman" w:cs="Times New Roman"/>
                <w:bCs/>
                <w:sz w:val="28"/>
                <w:szCs w:val="28"/>
              </w:rPr>
            </w:pPr>
            <w:r>
              <w:rPr>
                <w:rFonts w:ascii="Times New Roman" w:eastAsia="方正黑体_GBK" w:hAnsi="Times New Roman" w:cs="Times New Roman"/>
                <w:bCs/>
                <w:sz w:val="28"/>
                <w:szCs w:val="28"/>
              </w:rPr>
              <w:t>研学主题</w:t>
            </w:r>
          </w:p>
        </w:tc>
      </w:tr>
      <w:tr w:rsidR="007539A5">
        <w:tc>
          <w:tcPr>
            <w:tcW w:w="1704" w:type="dxa"/>
          </w:tcPr>
          <w:p w:rsidR="007539A5" w:rsidRDefault="007539A5">
            <w:pPr>
              <w:pStyle w:val="Style3"/>
              <w:jc w:val="center"/>
              <w:rPr>
                <w:rFonts w:ascii="Times New Roman" w:eastAsia="方正小标宋简体" w:hAnsi="Times New Roman" w:cs="Times New Roman"/>
                <w:bCs/>
                <w:sz w:val="44"/>
                <w:szCs w:val="44"/>
              </w:rPr>
            </w:pPr>
          </w:p>
        </w:tc>
        <w:tc>
          <w:tcPr>
            <w:tcW w:w="5479" w:type="dxa"/>
          </w:tcPr>
          <w:p w:rsidR="007539A5" w:rsidRDefault="007539A5">
            <w:pPr>
              <w:pStyle w:val="Style3"/>
              <w:jc w:val="center"/>
              <w:rPr>
                <w:rFonts w:ascii="Times New Roman" w:eastAsia="方正小标宋简体" w:hAnsi="Times New Roman" w:cs="Times New Roman"/>
                <w:bCs/>
                <w:sz w:val="44"/>
                <w:szCs w:val="44"/>
              </w:rPr>
            </w:pPr>
          </w:p>
        </w:tc>
        <w:tc>
          <w:tcPr>
            <w:tcW w:w="1935" w:type="dxa"/>
          </w:tcPr>
          <w:p w:rsidR="007539A5" w:rsidRDefault="007539A5">
            <w:pPr>
              <w:pStyle w:val="Style3"/>
              <w:jc w:val="center"/>
              <w:rPr>
                <w:rFonts w:ascii="Times New Roman" w:eastAsia="方正小标宋简体" w:hAnsi="Times New Roman" w:cs="Times New Roman"/>
                <w:bCs/>
                <w:sz w:val="44"/>
                <w:szCs w:val="44"/>
              </w:rPr>
            </w:pPr>
          </w:p>
        </w:tc>
      </w:tr>
      <w:tr w:rsidR="007539A5">
        <w:tc>
          <w:tcPr>
            <w:tcW w:w="1704" w:type="dxa"/>
          </w:tcPr>
          <w:p w:rsidR="007539A5" w:rsidRDefault="007539A5">
            <w:pPr>
              <w:pStyle w:val="Style3"/>
              <w:jc w:val="center"/>
              <w:rPr>
                <w:rFonts w:ascii="Times New Roman" w:eastAsia="方正小标宋简体" w:hAnsi="Times New Roman" w:cs="Times New Roman"/>
                <w:bCs/>
                <w:sz w:val="44"/>
                <w:szCs w:val="44"/>
              </w:rPr>
            </w:pPr>
          </w:p>
        </w:tc>
        <w:tc>
          <w:tcPr>
            <w:tcW w:w="5479" w:type="dxa"/>
          </w:tcPr>
          <w:p w:rsidR="007539A5" w:rsidRDefault="007539A5">
            <w:pPr>
              <w:pStyle w:val="Style3"/>
              <w:jc w:val="center"/>
              <w:rPr>
                <w:rFonts w:ascii="Times New Roman" w:eastAsia="方正小标宋简体" w:hAnsi="Times New Roman" w:cs="Times New Roman"/>
                <w:bCs/>
                <w:sz w:val="44"/>
                <w:szCs w:val="44"/>
              </w:rPr>
            </w:pPr>
          </w:p>
        </w:tc>
        <w:tc>
          <w:tcPr>
            <w:tcW w:w="1935" w:type="dxa"/>
          </w:tcPr>
          <w:p w:rsidR="007539A5" w:rsidRDefault="007539A5">
            <w:pPr>
              <w:pStyle w:val="Style3"/>
              <w:jc w:val="center"/>
              <w:rPr>
                <w:rFonts w:ascii="Times New Roman" w:eastAsia="方正小标宋简体" w:hAnsi="Times New Roman" w:cs="Times New Roman"/>
                <w:bCs/>
                <w:sz w:val="44"/>
                <w:szCs w:val="44"/>
              </w:rPr>
            </w:pPr>
          </w:p>
        </w:tc>
      </w:tr>
      <w:tr w:rsidR="007539A5">
        <w:tc>
          <w:tcPr>
            <w:tcW w:w="1704" w:type="dxa"/>
          </w:tcPr>
          <w:p w:rsidR="007539A5" w:rsidRDefault="007539A5">
            <w:pPr>
              <w:pStyle w:val="Style3"/>
              <w:jc w:val="center"/>
              <w:rPr>
                <w:rFonts w:ascii="Times New Roman" w:eastAsia="方正小标宋简体" w:hAnsi="Times New Roman" w:cs="Times New Roman"/>
                <w:bCs/>
                <w:sz w:val="44"/>
                <w:szCs w:val="44"/>
              </w:rPr>
            </w:pPr>
          </w:p>
        </w:tc>
        <w:tc>
          <w:tcPr>
            <w:tcW w:w="5479" w:type="dxa"/>
          </w:tcPr>
          <w:p w:rsidR="007539A5" w:rsidRDefault="007539A5">
            <w:pPr>
              <w:pStyle w:val="Style3"/>
              <w:jc w:val="center"/>
              <w:rPr>
                <w:rFonts w:ascii="Times New Roman" w:eastAsia="方正小标宋简体" w:hAnsi="Times New Roman" w:cs="Times New Roman"/>
                <w:bCs/>
                <w:sz w:val="44"/>
                <w:szCs w:val="44"/>
              </w:rPr>
            </w:pPr>
          </w:p>
        </w:tc>
        <w:tc>
          <w:tcPr>
            <w:tcW w:w="1935" w:type="dxa"/>
          </w:tcPr>
          <w:p w:rsidR="007539A5" w:rsidRDefault="007539A5">
            <w:pPr>
              <w:pStyle w:val="Style3"/>
              <w:jc w:val="center"/>
              <w:rPr>
                <w:rFonts w:ascii="Times New Roman" w:eastAsia="方正小标宋简体" w:hAnsi="Times New Roman" w:cs="Times New Roman"/>
                <w:bCs/>
                <w:sz w:val="44"/>
                <w:szCs w:val="44"/>
              </w:rPr>
            </w:pPr>
          </w:p>
        </w:tc>
      </w:tr>
      <w:tr w:rsidR="007539A5">
        <w:tc>
          <w:tcPr>
            <w:tcW w:w="1704" w:type="dxa"/>
          </w:tcPr>
          <w:p w:rsidR="007539A5" w:rsidRDefault="007539A5">
            <w:pPr>
              <w:pStyle w:val="Style3"/>
              <w:jc w:val="center"/>
              <w:rPr>
                <w:rFonts w:ascii="Times New Roman" w:eastAsia="方正小标宋简体" w:hAnsi="Times New Roman" w:cs="Times New Roman"/>
                <w:bCs/>
                <w:sz w:val="44"/>
                <w:szCs w:val="44"/>
              </w:rPr>
            </w:pPr>
          </w:p>
        </w:tc>
        <w:tc>
          <w:tcPr>
            <w:tcW w:w="5479" w:type="dxa"/>
          </w:tcPr>
          <w:p w:rsidR="007539A5" w:rsidRDefault="007539A5">
            <w:pPr>
              <w:pStyle w:val="Style3"/>
              <w:jc w:val="center"/>
              <w:rPr>
                <w:rFonts w:ascii="Times New Roman" w:eastAsia="方正小标宋简体" w:hAnsi="Times New Roman" w:cs="Times New Roman"/>
                <w:bCs/>
                <w:sz w:val="44"/>
                <w:szCs w:val="44"/>
              </w:rPr>
            </w:pPr>
          </w:p>
        </w:tc>
        <w:tc>
          <w:tcPr>
            <w:tcW w:w="1935" w:type="dxa"/>
          </w:tcPr>
          <w:p w:rsidR="007539A5" w:rsidRDefault="007539A5">
            <w:pPr>
              <w:pStyle w:val="Style3"/>
              <w:jc w:val="center"/>
              <w:rPr>
                <w:rFonts w:ascii="Times New Roman" w:eastAsia="方正小标宋简体" w:hAnsi="Times New Roman" w:cs="Times New Roman"/>
                <w:bCs/>
                <w:sz w:val="44"/>
                <w:szCs w:val="44"/>
              </w:rPr>
            </w:pPr>
          </w:p>
        </w:tc>
      </w:tr>
      <w:tr w:rsidR="007539A5">
        <w:tc>
          <w:tcPr>
            <w:tcW w:w="1704" w:type="dxa"/>
          </w:tcPr>
          <w:p w:rsidR="007539A5" w:rsidRDefault="007539A5">
            <w:pPr>
              <w:pStyle w:val="Style3"/>
              <w:jc w:val="center"/>
              <w:rPr>
                <w:rFonts w:ascii="Times New Roman" w:eastAsia="方正小标宋简体" w:hAnsi="Times New Roman" w:cs="Times New Roman"/>
                <w:bCs/>
                <w:sz w:val="44"/>
                <w:szCs w:val="44"/>
              </w:rPr>
            </w:pPr>
          </w:p>
        </w:tc>
        <w:tc>
          <w:tcPr>
            <w:tcW w:w="5479" w:type="dxa"/>
          </w:tcPr>
          <w:p w:rsidR="007539A5" w:rsidRDefault="007539A5">
            <w:pPr>
              <w:pStyle w:val="Style3"/>
              <w:jc w:val="center"/>
              <w:rPr>
                <w:rFonts w:ascii="Times New Roman" w:eastAsia="方正小标宋简体" w:hAnsi="Times New Roman" w:cs="Times New Roman"/>
                <w:bCs/>
                <w:sz w:val="44"/>
                <w:szCs w:val="44"/>
              </w:rPr>
            </w:pPr>
          </w:p>
        </w:tc>
        <w:tc>
          <w:tcPr>
            <w:tcW w:w="1935" w:type="dxa"/>
          </w:tcPr>
          <w:p w:rsidR="007539A5" w:rsidRDefault="007539A5">
            <w:pPr>
              <w:pStyle w:val="Style3"/>
              <w:jc w:val="center"/>
              <w:rPr>
                <w:rFonts w:ascii="Times New Roman" w:eastAsia="方正小标宋简体" w:hAnsi="Times New Roman" w:cs="Times New Roman"/>
                <w:bCs/>
                <w:sz w:val="44"/>
                <w:szCs w:val="44"/>
              </w:rPr>
            </w:pPr>
          </w:p>
        </w:tc>
      </w:tr>
      <w:tr w:rsidR="007539A5">
        <w:tc>
          <w:tcPr>
            <w:tcW w:w="1704" w:type="dxa"/>
          </w:tcPr>
          <w:p w:rsidR="007539A5" w:rsidRDefault="007539A5">
            <w:pPr>
              <w:pStyle w:val="Style3"/>
              <w:jc w:val="center"/>
              <w:rPr>
                <w:rFonts w:ascii="Times New Roman" w:eastAsia="方正小标宋简体" w:hAnsi="Times New Roman" w:cs="Times New Roman"/>
                <w:bCs/>
                <w:sz w:val="44"/>
                <w:szCs w:val="44"/>
              </w:rPr>
            </w:pPr>
          </w:p>
        </w:tc>
        <w:tc>
          <w:tcPr>
            <w:tcW w:w="5479" w:type="dxa"/>
          </w:tcPr>
          <w:p w:rsidR="007539A5" w:rsidRDefault="007539A5">
            <w:pPr>
              <w:pStyle w:val="Style3"/>
              <w:jc w:val="center"/>
              <w:rPr>
                <w:rFonts w:ascii="Times New Roman" w:eastAsia="方正小标宋简体" w:hAnsi="Times New Roman" w:cs="Times New Roman"/>
                <w:bCs/>
                <w:sz w:val="44"/>
                <w:szCs w:val="44"/>
              </w:rPr>
            </w:pPr>
          </w:p>
        </w:tc>
        <w:tc>
          <w:tcPr>
            <w:tcW w:w="1935" w:type="dxa"/>
          </w:tcPr>
          <w:p w:rsidR="007539A5" w:rsidRDefault="007539A5">
            <w:pPr>
              <w:pStyle w:val="Style3"/>
              <w:jc w:val="center"/>
              <w:rPr>
                <w:rFonts w:ascii="Times New Roman" w:eastAsia="方正小标宋简体" w:hAnsi="Times New Roman" w:cs="Times New Roman"/>
                <w:bCs/>
                <w:sz w:val="44"/>
                <w:szCs w:val="44"/>
              </w:rPr>
            </w:pPr>
          </w:p>
        </w:tc>
      </w:tr>
    </w:tbl>
    <w:p w:rsidR="007539A5" w:rsidRDefault="007539A5">
      <w:pPr>
        <w:pStyle w:val="Style3"/>
        <w:jc w:val="center"/>
        <w:rPr>
          <w:rFonts w:ascii="Times New Roman" w:eastAsia="方正小标宋简体" w:hAnsi="Times New Roman" w:cs="Times New Roman"/>
          <w:bCs/>
          <w:sz w:val="44"/>
          <w:szCs w:val="44"/>
        </w:rPr>
      </w:pPr>
    </w:p>
    <w:p w:rsidR="007539A5" w:rsidRDefault="007539A5">
      <w:pPr>
        <w:pStyle w:val="a4"/>
        <w:rPr>
          <w:rFonts w:eastAsia="方正小标宋简体" w:cs="Times New Roman"/>
          <w:bCs/>
          <w:sz w:val="44"/>
          <w:szCs w:val="44"/>
        </w:rPr>
      </w:pPr>
    </w:p>
    <w:p w:rsidR="007539A5" w:rsidRDefault="007539A5">
      <w:pPr>
        <w:rPr>
          <w:rFonts w:ascii="Times New Roman" w:eastAsia="方正小标宋简体" w:hAnsi="Times New Roman" w:cs="Times New Roman"/>
          <w:bCs/>
          <w:sz w:val="44"/>
          <w:szCs w:val="44"/>
        </w:rPr>
      </w:pPr>
    </w:p>
    <w:p w:rsidR="007539A5" w:rsidRDefault="007539A5">
      <w:pPr>
        <w:pStyle w:val="Style3"/>
        <w:rPr>
          <w:rFonts w:ascii="Times New Roman" w:eastAsia="方正小标宋简体" w:hAnsi="Times New Roman" w:cs="Times New Roman"/>
          <w:bCs/>
          <w:sz w:val="44"/>
          <w:szCs w:val="44"/>
        </w:rPr>
      </w:pPr>
    </w:p>
    <w:p w:rsidR="007539A5" w:rsidRDefault="007539A5">
      <w:pPr>
        <w:pStyle w:val="Style3"/>
        <w:rPr>
          <w:rFonts w:ascii="Times New Roman" w:eastAsia="方正小标宋简体" w:hAnsi="Times New Roman" w:cs="Times New Roman"/>
          <w:bCs/>
          <w:sz w:val="44"/>
          <w:szCs w:val="44"/>
        </w:rPr>
      </w:pPr>
    </w:p>
    <w:p w:rsidR="007539A5" w:rsidRDefault="00D35694">
      <w:pPr>
        <w:pStyle w:val="Style3"/>
        <w:rPr>
          <w:rFonts w:ascii="Times New Roman" w:eastAsia="黑体" w:hAnsi="Times New Roman" w:cs="Times New Roman"/>
          <w:sz w:val="32"/>
          <w:szCs w:val="32"/>
        </w:rPr>
      </w:pPr>
      <w:r>
        <w:rPr>
          <w:rFonts w:ascii="Times New Roman" w:eastAsia="黑体" w:hAnsi="Times New Roman" w:cs="Times New Roman"/>
          <w:sz w:val="32"/>
          <w:szCs w:val="32"/>
        </w:rPr>
        <w:lastRenderedPageBreak/>
        <w:t>附件</w:t>
      </w:r>
      <w:r>
        <w:rPr>
          <w:rFonts w:ascii="Times New Roman" w:eastAsia="黑体" w:hAnsi="Times New Roman" w:cs="Times New Roman" w:hint="eastAsia"/>
          <w:sz w:val="32"/>
          <w:szCs w:val="32"/>
        </w:rPr>
        <w:t>4</w:t>
      </w:r>
    </w:p>
    <w:p w:rsidR="007539A5" w:rsidRDefault="007539A5">
      <w:pPr>
        <w:pStyle w:val="Style3"/>
        <w:rPr>
          <w:rFonts w:ascii="Times New Roman" w:eastAsia="黑体" w:hAnsi="Times New Roman" w:cs="Times New Roman"/>
          <w:sz w:val="32"/>
          <w:szCs w:val="32"/>
          <w:lang w:val="zh-CN"/>
        </w:rPr>
      </w:pPr>
    </w:p>
    <w:p w:rsidR="007539A5" w:rsidRDefault="00D35694">
      <w:pPr>
        <w:spacing w:line="560" w:lineRule="exact"/>
        <w:jc w:val="center"/>
        <w:rPr>
          <w:rFonts w:ascii="Times New Roman" w:eastAsia="方正小标宋_GBK" w:hAnsi="Times New Roman" w:cs="Times New Roman"/>
          <w:sz w:val="44"/>
          <w:szCs w:val="44"/>
          <w:lang w:val="zh-CN" w:bidi="zh-CN"/>
        </w:rPr>
      </w:pPr>
      <w:r>
        <w:rPr>
          <w:rFonts w:ascii="Times New Roman" w:eastAsia="方正小标宋简体" w:hAnsi="Times New Roman" w:cs="Times New Roman" w:hint="eastAsia"/>
          <w:sz w:val="44"/>
          <w:szCs w:val="44"/>
        </w:rPr>
        <w:t>衡水市</w:t>
      </w:r>
      <w:r>
        <w:rPr>
          <w:rFonts w:ascii="Times New Roman" w:eastAsia="方正小标宋_GBK" w:hAnsi="Times New Roman" w:cs="Times New Roman"/>
          <w:sz w:val="44"/>
          <w:szCs w:val="44"/>
          <w:lang w:val="zh-CN" w:bidi="zh-CN"/>
        </w:rPr>
        <w:t>研学旅游示范基地自评表</w:t>
      </w:r>
    </w:p>
    <w:p w:rsidR="007539A5" w:rsidRDefault="007539A5">
      <w:pPr>
        <w:pStyle w:val="a4"/>
        <w:rPr>
          <w:rFonts w:cs="Times New Roman"/>
          <w:lang w:val="zh-CN" w:bidi="zh-CN"/>
        </w:rPr>
      </w:pPr>
    </w:p>
    <w:p w:rsidR="007539A5" w:rsidRDefault="007539A5">
      <w:pPr>
        <w:rPr>
          <w:lang w:val="zh-CN"/>
        </w:rPr>
      </w:pPr>
    </w:p>
    <w:tbl>
      <w:tblPr>
        <w:tblStyle w:val="aa"/>
        <w:tblW w:w="10350" w:type="dxa"/>
        <w:tblInd w:w="-680" w:type="dxa"/>
        <w:tblLayout w:type="fixed"/>
        <w:tblLook w:val="04A0" w:firstRow="1" w:lastRow="0" w:firstColumn="1" w:lastColumn="0" w:noHBand="0" w:noVBand="1"/>
      </w:tblPr>
      <w:tblGrid>
        <w:gridCol w:w="1433"/>
        <w:gridCol w:w="1233"/>
        <w:gridCol w:w="6468"/>
        <w:gridCol w:w="1216"/>
      </w:tblGrid>
      <w:tr w:rsidR="007539A5">
        <w:trPr>
          <w:trHeight w:val="445"/>
        </w:trPr>
        <w:tc>
          <w:tcPr>
            <w:tcW w:w="1433" w:type="dxa"/>
            <w:vAlign w:val="center"/>
          </w:tcPr>
          <w:p w:rsidR="007539A5" w:rsidRDefault="00D35694">
            <w:pPr>
              <w:tabs>
                <w:tab w:val="left" w:pos="203"/>
              </w:tabs>
              <w:jc w:val="center"/>
              <w:rPr>
                <w:rFonts w:ascii="Times New Roman" w:eastAsia="宋体" w:hAnsi="Times New Roman" w:cs="Times New Roman"/>
                <w:b/>
                <w:sz w:val="24"/>
              </w:rPr>
            </w:pPr>
            <w:r>
              <w:rPr>
                <w:rFonts w:ascii="Times New Roman" w:eastAsia="宋体" w:hAnsi="Times New Roman" w:cs="Times New Roman"/>
                <w:b/>
                <w:sz w:val="24"/>
              </w:rPr>
              <w:t>一级指标</w:t>
            </w:r>
          </w:p>
        </w:tc>
        <w:tc>
          <w:tcPr>
            <w:tcW w:w="1234" w:type="dxa"/>
            <w:vAlign w:val="center"/>
          </w:tcPr>
          <w:p w:rsidR="007539A5" w:rsidRDefault="00D35694">
            <w:pPr>
              <w:jc w:val="center"/>
              <w:rPr>
                <w:rFonts w:ascii="Times New Roman" w:eastAsia="宋体" w:hAnsi="Times New Roman" w:cs="Times New Roman"/>
                <w:b/>
                <w:sz w:val="24"/>
              </w:rPr>
            </w:pPr>
            <w:r>
              <w:rPr>
                <w:rFonts w:ascii="Times New Roman" w:eastAsia="宋体" w:hAnsi="Times New Roman" w:cs="Times New Roman"/>
                <w:b/>
                <w:sz w:val="24"/>
              </w:rPr>
              <w:t>二级指标</w:t>
            </w:r>
          </w:p>
        </w:tc>
        <w:tc>
          <w:tcPr>
            <w:tcW w:w="6466" w:type="dxa"/>
            <w:vAlign w:val="center"/>
          </w:tcPr>
          <w:p w:rsidR="007539A5" w:rsidRDefault="00D35694">
            <w:pPr>
              <w:spacing w:before="82"/>
              <w:ind w:left="108"/>
              <w:jc w:val="center"/>
              <w:rPr>
                <w:rFonts w:ascii="Times New Roman" w:eastAsia="宋体" w:hAnsi="Times New Roman" w:cs="Times New Roman"/>
                <w:b/>
                <w:sz w:val="24"/>
                <w:lang w:val="zh-CN" w:bidi="zh-CN"/>
              </w:rPr>
            </w:pPr>
            <w:r>
              <w:rPr>
                <w:rFonts w:ascii="Times New Roman" w:eastAsia="宋体" w:hAnsi="Times New Roman" w:cs="Times New Roman"/>
                <w:b/>
                <w:sz w:val="24"/>
                <w:lang w:val="zh-CN" w:bidi="zh-CN"/>
              </w:rPr>
              <w:t>三级指标</w:t>
            </w:r>
          </w:p>
          <w:p w:rsidR="007539A5" w:rsidRDefault="00D35694">
            <w:pPr>
              <w:spacing w:before="82"/>
              <w:ind w:left="108"/>
              <w:jc w:val="center"/>
              <w:rPr>
                <w:rFonts w:ascii="Times New Roman" w:eastAsia="宋体" w:hAnsi="Times New Roman" w:cs="Times New Roman"/>
                <w:b/>
                <w:sz w:val="24"/>
                <w:lang w:val="zh-CN" w:bidi="zh-CN"/>
              </w:rPr>
            </w:pPr>
            <w:r>
              <w:rPr>
                <w:rFonts w:ascii="Times New Roman" w:eastAsia="宋体" w:hAnsi="Times New Roman" w:cs="Times New Roman"/>
                <w:b/>
                <w:sz w:val="24"/>
                <w:lang w:val="zh-CN" w:bidi="zh-CN"/>
              </w:rPr>
              <w:t>（主要观测点）</w:t>
            </w:r>
          </w:p>
        </w:tc>
        <w:tc>
          <w:tcPr>
            <w:tcW w:w="1217" w:type="dxa"/>
            <w:vAlign w:val="center"/>
          </w:tcPr>
          <w:p w:rsidR="007539A5" w:rsidRDefault="00D35694">
            <w:pPr>
              <w:jc w:val="center"/>
              <w:rPr>
                <w:rFonts w:ascii="Times New Roman" w:eastAsia="宋体" w:hAnsi="Times New Roman" w:cs="Times New Roman"/>
                <w:b/>
                <w:sz w:val="24"/>
              </w:rPr>
            </w:pPr>
            <w:r>
              <w:rPr>
                <w:rFonts w:ascii="Times New Roman" w:eastAsia="宋体" w:hAnsi="Times New Roman" w:cs="Times New Roman"/>
                <w:b/>
                <w:sz w:val="24"/>
              </w:rPr>
              <w:t>得分</w:t>
            </w:r>
          </w:p>
        </w:tc>
      </w:tr>
      <w:tr w:rsidR="007539A5">
        <w:trPr>
          <w:trHeight w:val="349"/>
        </w:trPr>
        <w:tc>
          <w:tcPr>
            <w:tcW w:w="1433" w:type="dxa"/>
            <w:vMerge w:val="restart"/>
            <w:vAlign w:val="center"/>
          </w:tcPr>
          <w:p w:rsidR="007539A5" w:rsidRDefault="00D35694">
            <w:pPr>
              <w:jc w:val="center"/>
              <w:rPr>
                <w:rFonts w:ascii="Times New Roman" w:eastAsia="仿宋_GB2312" w:hAnsi="Times New Roman" w:cs="Times New Roman"/>
                <w:bCs/>
                <w:sz w:val="24"/>
              </w:rPr>
            </w:pPr>
            <w:r>
              <w:rPr>
                <w:rFonts w:ascii="Times New Roman" w:eastAsia="仿宋_GB2312" w:hAnsi="Times New Roman" w:cs="Times New Roman"/>
                <w:bCs/>
                <w:sz w:val="24"/>
              </w:rPr>
              <w:t>基础条件</w:t>
            </w:r>
          </w:p>
          <w:p w:rsidR="007539A5" w:rsidRDefault="00D35694">
            <w:pPr>
              <w:spacing w:before="40"/>
              <w:ind w:left="108"/>
              <w:rPr>
                <w:rFonts w:ascii="Times New Roman" w:eastAsia="仿宋_GB2312" w:hAnsi="Times New Roman" w:cs="Times New Roman"/>
                <w:bCs/>
                <w:sz w:val="24"/>
              </w:rPr>
            </w:pPr>
            <w:r>
              <w:rPr>
                <w:rFonts w:ascii="Times New Roman" w:eastAsia="仿宋_GB2312" w:hAnsi="Times New Roman" w:cs="Times New Roman"/>
                <w:bCs/>
                <w:sz w:val="24"/>
              </w:rPr>
              <w:t>（</w:t>
            </w:r>
            <w:r>
              <w:rPr>
                <w:rFonts w:ascii="Times New Roman" w:eastAsia="仿宋_GB2312" w:hAnsi="Times New Roman" w:cs="Times New Roman"/>
                <w:sz w:val="24"/>
                <w:lang w:bidi="zh-CN"/>
              </w:rPr>
              <w:t>3</w:t>
            </w:r>
            <w:r>
              <w:rPr>
                <w:rFonts w:ascii="Times New Roman" w:eastAsia="仿宋_GB2312" w:hAnsi="Times New Roman" w:cs="Times New Roman"/>
                <w:sz w:val="24"/>
                <w:lang w:val="zh-CN" w:bidi="zh-CN"/>
              </w:rPr>
              <w:t>0</w:t>
            </w:r>
            <w:r>
              <w:rPr>
                <w:rFonts w:ascii="Times New Roman" w:eastAsia="仿宋_GB2312" w:hAnsi="Times New Roman" w:cs="Times New Roman"/>
                <w:bCs/>
                <w:sz w:val="24"/>
              </w:rPr>
              <w:t>分）</w:t>
            </w:r>
          </w:p>
        </w:tc>
        <w:tc>
          <w:tcPr>
            <w:tcW w:w="1234" w:type="dxa"/>
            <w:vAlign w:val="center"/>
          </w:tcPr>
          <w:p w:rsidR="007539A5" w:rsidRDefault="00D35694">
            <w:pPr>
              <w:jc w:val="center"/>
              <w:rPr>
                <w:rFonts w:ascii="Times New Roman" w:eastAsia="仿宋_GB2312" w:hAnsi="Times New Roman" w:cs="Times New Roman"/>
                <w:sz w:val="24"/>
                <w:lang w:val="zh-CN" w:bidi="zh-CN"/>
              </w:rPr>
            </w:pPr>
            <w:r>
              <w:rPr>
                <w:rFonts w:ascii="Times New Roman" w:eastAsia="仿宋_GB2312" w:hAnsi="Times New Roman" w:cs="Times New Roman"/>
                <w:sz w:val="24"/>
                <w:lang w:val="zh-CN" w:bidi="zh-CN"/>
              </w:rPr>
              <w:t>机构设置</w:t>
            </w:r>
          </w:p>
          <w:p w:rsidR="007539A5" w:rsidRDefault="00D35694">
            <w:pPr>
              <w:jc w:val="center"/>
              <w:rPr>
                <w:rFonts w:ascii="Times New Roman" w:eastAsia="仿宋_GB2312" w:hAnsi="Times New Roman" w:cs="Times New Roman"/>
                <w:sz w:val="24"/>
                <w:lang w:val="zh-CN" w:bidi="zh-CN"/>
              </w:rPr>
            </w:pPr>
            <w:r>
              <w:rPr>
                <w:rFonts w:ascii="Times New Roman" w:eastAsia="仿宋_GB2312" w:hAnsi="Times New Roman" w:cs="Times New Roman"/>
                <w:sz w:val="24"/>
              </w:rPr>
              <w:t>（</w:t>
            </w:r>
            <w:r>
              <w:rPr>
                <w:rFonts w:ascii="Times New Roman" w:eastAsia="仿宋_GB2312" w:hAnsi="Times New Roman" w:cs="Times New Roman"/>
                <w:sz w:val="24"/>
              </w:rPr>
              <w:t>4</w:t>
            </w:r>
            <w:r>
              <w:rPr>
                <w:rFonts w:ascii="Times New Roman" w:eastAsia="仿宋_GB2312" w:hAnsi="Times New Roman" w:cs="Times New Roman"/>
                <w:sz w:val="24"/>
              </w:rPr>
              <w:t>分）</w:t>
            </w:r>
          </w:p>
        </w:tc>
        <w:tc>
          <w:tcPr>
            <w:tcW w:w="6466" w:type="dxa"/>
            <w:vAlign w:val="center"/>
          </w:tcPr>
          <w:p w:rsidR="007539A5" w:rsidRDefault="00D35694">
            <w:pPr>
              <w:spacing w:before="82"/>
              <w:ind w:left="108"/>
              <w:jc w:val="left"/>
              <w:rPr>
                <w:rFonts w:ascii="Times New Roman" w:eastAsia="仿宋_GB2312" w:hAnsi="Times New Roman" w:cs="Times New Roman"/>
                <w:sz w:val="24"/>
                <w:lang w:bidi="zh-CN"/>
              </w:rPr>
            </w:pPr>
            <w:r>
              <w:rPr>
                <w:rFonts w:ascii="Times New Roman" w:eastAsia="仿宋_GB2312" w:hAnsi="Times New Roman" w:cs="Times New Roman"/>
                <w:sz w:val="24"/>
                <w:lang w:val="en" w:bidi="zh-CN"/>
              </w:rPr>
              <w:t>为独立法人机构，设置研学专门管理部门，具备相应的经营资质和服务能力。内部规章制度健全，人员责任分工明确。正式对外开放满</w:t>
            </w:r>
            <w:r>
              <w:rPr>
                <w:rFonts w:ascii="Times New Roman" w:eastAsia="仿宋_GB2312" w:hAnsi="Times New Roman" w:cs="Times New Roman"/>
                <w:sz w:val="24"/>
                <w:lang w:bidi="zh-CN"/>
              </w:rPr>
              <w:t>2</w:t>
            </w:r>
            <w:r>
              <w:rPr>
                <w:rFonts w:ascii="Times New Roman" w:eastAsia="仿宋_GB2312" w:hAnsi="Times New Roman" w:cs="Times New Roman"/>
                <w:sz w:val="24"/>
                <w:lang w:bidi="zh-CN"/>
              </w:rPr>
              <w:t>年，且在</w:t>
            </w:r>
            <w:r>
              <w:rPr>
                <w:rFonts w:ascii="Times New Roman" w:eastAsia="仿宋_GB2312" w:hAnsi="Times New Roman" w:cs="Times New Roman"/>
                <w:sz w:val="24"/>
                <w:lang w:bidi="zh-CN"/>
              </w:rPr>
              <w:t>2</w:t>
            </w:r>
            <w:r>
              <w:rPr>
                <w:rFonts w:ascii="Times New Roman" w:eastAsia="仿宋_GB2312" w:hAnsi="Times New Roman" w:cs="Times New Roman"/>
                <w:sz w:val="24"/>
                <w:lang w:bidi="zh-CN"/>
              </w:rPr>
              <w:t>年内无严重违法违规行为和重大安全责任事故。</w:t>
            </w:r>
          </w:p>
        </w:tc>
        <w:tc>
          <w:tcPr>
            <w:tcW w:w="1217" w:type="dxa"/>
            <w:vAlign w:val="center"/>
          </w:tcPr>
          <w:p w:rsidR="007539A5" w:rsidRDefault="007539A5">
            <w:pPr>
              <w:jc w:val="center"/>
              <w:rPr>
                <w:rFonts w:ascii="Times New Roman" w:eastAsia="仿宋_GB2312" w:hAnsi="Times New Roman" w:cs="Times New Roman"/>
                <w:b/>
                <w:sz w:val="24"/>
              </w:rPr>
            </w:pPr>
          </w:p>
        </w:tc>
      </w:tr>
      <w:tr w:rsidR="007539A5">
        <w:trPr>
          <w:trHeight w:val="349"/>
        </w:trPr>
        <w:tc>
          <w:tcPr>
            <w:tcW w:w="1433" w:type="dxa"/>
            <w:vMerge/>
            <w:vAlign w:val="center"/>
          </w:tcPr>
          <w:p w:rsidR="007539A5" w:rsidRDefault="007539A5">
            <w:pPr>
              <w:spacing w:before="40"/>
              <w:ind w:left="108"/>
              <w:rPr>
                <w:rFonts w:ascii="Times New Roman" w:eastAsia="仿宋_GB2312" w:hAnsi="Times New Roman" w:cs="Times New Roman"/>
                <w:bCs/>
                <w:sz w:val="24"/>
              </w:rPr>
            </w:pPr>
          </w:p>
        </w:tc>
        <w:tc>
          <w:tcPr>
            <w:tcW w:w="1234" w:type="dxa"/>
            <w:vAlign w:val="center"/>
          </w:tcPr>
          <w:p w:rsidR="007539A5" w:rsidRDefault="00D35694">
            <w:pPr>
              <w:jc w:val="center"/>
              <w:rPr>
                <w:rFonts w:ascii="Times New Roman" w:eastAsia="仿宋_GB2312" w:hAnsi="Times New Roman" w:cs="Times New Roman"/>
                <w:sz w:val="24"/>
                <w:lang w:val="zh-CN" w:bidi="zh-CN"/>
              </w:rPr>
            </w:pPr>
            <w:r>
              <w:rPr>
                <w:rFonts w:ascii="Times New Roman" w:eastAsia="仿宋_GB2312" w:hAnsi="Times New Roman" w:cs="Times New Roman"/>
                <w:sz w:val="24"/>
                <w:lang w:val="zh-CN" w:bidi="zh-CN"/>
              </w:rPr>
              <w:t>人员配备</w:t>
            </w:r>
          </w:p>
          <w:p w:rsidR="007539A5" w:rsidRDefault="00D35694">
            <w:pPr>
              <w:jc w:val="center"/>
              <w:rPr>
                <w:rFonts w:ascii="Times New Roman" w:eastAsia="仿宋_GB2312" w:hAnsi="Times New Roman" w:cs="Times New Roman"/>
                <w:sz w:val="24"/>
                <w:lang w:val="zh-CN" w:bidi="zh-CN"/>
              </w:rPr>
            </w:pPr>
            <w:r>
              <w:rPr>
                <w:rFonts w:ascii="Times New Roman" w:eastAsia="仿宋_GB2312" w:hAnsi="Times New Roman" w:cs="Times New Roman"/>
                <w:sz w:val="24"/>
                <w:lang w:bidi="zh-CN"/>
              </w:rPr>
              <w:t>（</w:t>
            </w:r>
            <w:r>
              <w:rPr>
                <w:rFonts w:ascii="Times New Roman" w:eastAsia="仿宋_GB2312" w:hAnsi="Times New Roman" w:cs="Times New Roman"/>
                <w:sz w:val="24"/>
                <w:lang w:bidi="zh-CN"/>
              </w:rPr>
              <w:t>6</w:t>
            </w:r>
            <w:r>
              <w:rPr>
                <w:rFonts w:ascii="Times New Roman" w:eastAsia="仿宋_GB2312" w:hAnsi="Times New Roman" w:cs="Times New Roman"/>
                <w:sz w:val="24"/>
                <w:lang w:bidi="zh-CN"/>
              </w:rPr>
              <w:t>分）</w:t>
            </w:r>
          </w:p>
        </w:tc>
        <w:tc>
          <w:tcPr>
            <w:tcW w:w="6466" w:type="dxa"/>
            <w:vAlign w:val="center"/>
          </w:tcPr>
          <w:p w:rsidR="007539A5" w:rsidRDefault="00D35694">
            <w:pPr>
              <w:spacing w:before="82"/>
              <w:ind w:left="108"/>
              <w:rPr>
                <w:rFonts w:ascii="Times New Roman" w:eastAsia="仿宋_GB2312" w:hAnsi="Times New Roman" w:cs="Times New Roman"/>
                <w:sz w:val="24"/>
                <w:lang w:bidi="zh-CN"/>
              </w:rPr>
            </w:pPr>
            <w:r>
              <w:rPr>
                <w:rFonts w:ascii="Times New Roman" w:eastAsia="仿宋_GB2312" w:hAnsi="Times New Roman" w:cs="Times New Roman"/>
                <w:sz w:val="24"/>
                <w:lang w:val="zh-CN" w:bidi="zh-CN"/>
              </w:rPr>
              <w:t>配置与研学活动接待规模相匹配的研学师资、安全人员和医务人员等（相应比例分别不低于</w:t>
            </w:r>
            <w:r>
              <w:rPr>
                <w:rFonts w:ascii="Times New Roman" w:eastAsia="仿宋_GB2312" w:hAnsi="Times New Roman" w:cs="Times New Roman"/>
                <w:sz w:val="24"/>
                <w:lang w:bidi="zh-CN"/>
              </w:rPr>
              <w:t>1</w:t>
            </w:r>
            <w:r>
              <w:rPr>
                <w:rFonts w:ascii="Times New Roman" w:eastAsia="仿宋_GB2312" w:hAnsi="Times New Roman" w:cs="Times New Roman"/>
                <w:sz w:val="24"/>
                <w:lang w:bidi="zh-CN"/>
              </w:rPr>
              <w:t>：</w:t>
            </w:r>
            <w:r>
              <w:rPr>
                <w:rFonts w:ascii="Times New Roman" w:eastAsia="仿宋_GB2312" w:hAnsi="Times New Roman" w:cs="Times New Roman" w:hint="eastAsia"/>
                <w:sz w:val="24"/>
                <w:lang w:bidi="zh-CN"/>
              </w:rPr>
              <w:t>3</w:t>
            </w:r>
            <w:r>
              <w:rPr>
                <w:rFonts w:ascii="Times New Roman" w:eastAsia="仿宋_GB2312" w:hAnsi="Times New Roman" w:cs="Times New Roman"/>
                <w:sz w:val="24"/>
                <w:lang w:bidi="zh-CN"/>
              </w:rPr>
              <w:t>0</w:t>
            </w:r>
            <w:r>
              <w:rPr>
                <w:rFonts w:ascii="Times New Roman" w:eastAsia="仿宋_GB2312" w:hAnsi="Times New Roman" w:cs="Times New Roman"/>
                <w:sz w:val="24"/>
                <w:lang w:bidi="zh-CN"/>
              </w:rPr>
              <w:t>、</w:t>
            </w:r>
            <w:r>
              <w:rPr>
                <w:rFonts w:ascii="Times New Roman" w:eastAsia="仿宋_GB2312" w:hAnsi="Times New Roman" w:cs="Times New Roman"/>
                <w:sz w:val="24"/>
                <w:lang w:bidi="zh-CN"/>
              </w:rPr>
              <w:t>1</w:t>
            </w:r>
            <w:r>
              <w:rPr>
                <w:rFonts w:ascii="Times New Roman" w:eastAsia="仿宋_GB2312" w:hAnsi="Times New Roman" w:cs="Times New Roman"/>
                <w:sz w:val="24"/>
                <w:lang w:bidi="zh-CN"/>
              </w:rPr>
              <w:t>：</w:t>
            </w:r>
            <w:r>
              <w:rPr>
                <w:rFonts w:ascii="Times New Roman" w:eastAsia="仿宋_GB2312" w:hAnsi="Times New Roman" w:cs="Times New Roman"/>
                <w:sz w:val="24"/>
                <w:lang w:bidi="zh-CN"/>
              </w:rPr>
              <w:t>30</w:t>
            </w:r>
            <w:r>
              <w:rPr>
                <w:rFonts w:ascii="Times New Roman" w:eastAsia="仿宋_GB2312" w:hAnsi="Times New Roman" w:cs="Times New Roman"/>
                <w:sz w:val="24"/>
                <w:lang w:bidi="zh-CN"/>
              </w:rPr>
              <w:t>和</w:t>
            </w:r>
            <w:r>
              <w:rPr>
                <w:rFonts w:ascii="Times New Roman" w:eastAsia="仿宋_GB2312" w:hAnsi="Times New Roman" w:cs="Times New Roman"/>
                <w:sz w:val="24"/>
                <w:lang w:bidi="zh-CN"/>
              </w:rPr>
              <w:t>1</w:t>
            </w:r>
            <w:r>
              <w:rPr>
                <w:rFonts w:ascii="Times New Roman" w:eastAsia="仿宋_GB2312" w:hAnsi="Times New Roman" w:cs="Times New Roman"/>
                <w:sz w:val="24"/>
                <w:lang w:bidi="zh-CN"/>
              </w:rPr>
              <w:t>：</w:t>
            </w:r>
            <w:r>
              <w:rPr>
                <w:rFonts w:ascii="Times New Roman" w:eastAsia="仿宋_GB2312" w:hAnsi="Times New Roman" w:cs="Times New Roman" w:hint="eastAsia"/>
                <w:sz w:val="24"/>
                <w:lang w:bidi="zh-CN"/>
              </w:rPr>
              <w:t>300</w:t>
            </w:r>
            <w:r>
              <w:rPr>
                <w:rFonts w:ascii="Times New Roman" w:eastAsia="仿宋_GB2312" w:hAnsi="Times New Roman" w:cs="Times New Roman"/>
                <w:sz w:val="24"/>
                <w:lang w:bidi="zh-CN"/>
              </w:rPr>
              <w:t>）</w:t>
            </w:r>
            <w:r>
              <w:rPr>
                <w:rFonts w:ascii="Times New Roman" w:eastAsia="仿宋_GB2312" w:hAnsi="Times New Roman" w:cs="Times New Roman"/>
                <w:sz w:val="24"/>
                <w:lang w:val="zh-CN" w:bidi="zh-CN"/>
              </w:rPr>
              <w:t>，上岗人员具备相应资质。</w:t>
            </w:r>
          </w:p>
        </w:tc>
        <w:tc>
          <w:tcPr>
            <w:tcW w:w="1217" w:type="dxa"/>
            <w:vAlign w:val="center"/>
          </w:tcPr>
          <w:p w:rsidR="007539A5" w:rsidRDefault="007539A5">
            <w:pPr>
              <w:jc w:val="center"/>
              <w:rPr>
                <w:rFonts w:ascii="Times New Roman" w:eastAsia="仿宋_GB2312" w:hAnsi="Times New Roman" w:cs="Times New Roman"/>
                <w:b/>
                <w:sz w:val="24"/>
              </w:rPr>
            </w:pPr>
          </w:p>
        </w:tc>
      </w:tr>
      <w:tr w:rsidR="007539A5">
        <w:trPr>
          <w:trHeight w:val="90"/>
        </w:trPr>
        <w:tc>
          <w:tcPr>
            <w:tcW w:w="1433" w:type="dxa"/>
            <w:vMerge/>
            <w:vAlign w:val="center"/>
          </w:tcPr>
          <w:p w:rsidR="007539A5" w:rsidRDefault="007539A5">
            <w:pPr>
              <w:spacing w:before="40"/>
              <w:ind w:left="108"/>
              <w:rPr>
                <w:rFonts w:ascii="Times New Roman" w:eastAsia="仿宋_GB2312" w:hAnsi="Times New Roman" w:cs="Times New Roman"/>
                <w:bCs/>
                <w:sz w:val="24"/>
              </w:rPr>
            </w:pPr>
          </w:p>
        </w:tc>
        <w:tc>
          <w:tcPr>
            <w:tcW w:w="1234" w:type="dxa"/>
            <w:vAlign w:val="center"/>
          </w:tcPr>
          <w:p w:rsidR="007539A5" w:rsidRDefault="00D35694">
            <w:pPr>
              <w:jc w:val="center"/>
              <w:rPr>
                <w:rFonts w:ascii="Times New Roman" w:eastAsia="仿宋_GB2312" w:hAnsi="Times New Roman" w:cs="Times New Roman"/>
                <w:sz w:val="24"/>
                <w:lang w:val="zh-CN" w:bidi="zh-CN"/>
              </w:rPr>
            </w:pPr>
            <w:r>
              <w:rPr>
                <w:rFonts w:ascii="Times New Roman" w:eastAsia="仿宋_GB2312" w:hAnsi="Times New Roman" w:cs="Times New Roman"/>
                <w:sz w:val="24"/>
                <w:lang w:val="zh-CN" w:bidi="zh-CN"/>
              </w:rPr>
              <w:t>场所条件</w:t>
            </w:r>
          </w:p>
          <w:p w:rsidR="007539A5" w:rsidRDefault="00D35694">
            <w:pPr>
              <w:jc w:val="center"/>
              <w:rPr>
                <w:rFonts w:ascii="Times New Roman" w:eastAsia="仿宋_GB2312" w:hAnsi="Times New Roman" w:cs="Times New Roman"/>
                <w:sz w:val="24"/>
                <w:lang w:bidi="zh-CN"/>
              </w:rPr>
            </w:pPr>
            <w:r>
              <w:rPr>
                <w:rFonts w:ascii="Times New Roman" w:eastAsia="仿宋_GB2312" w:hAnsi="Times New Roman" w:cs="Times New Roman"/>
                <w:sz w:val="24"/>
                <w:lang w:bidi="zh-CN"/>
              </w:rPr>
              <w:t>（</w:t>
            </w:r>
            <w:r>
              <w:rPr>
                <w:rFonts w:ascii="Times New Roman" w:eastAsia="仿宋_GB2312" w:hAnsi="Times New Roman" w:cs="Times New Roman"/>
                <w:sz w:val="24"/>
                <w:lang w:bidi="zh-CN"/>
              </w:rPr>
              <w:t>6</w:t>
            </w:r>
            <w:r>
              <w:rPr>
                <w:rFonts w:ascii="Times New Roman" w:eastAsia="仿宋_GB2312" w:hAnsi="Times New Roman" w:cs="Times New Roman"/>
                <w:sz w:val="24"/>
                <w:lang w:bidi="zh-CN"/>
              </w:rPr>
              <w:t>分）</w:t>
            </w:r>
          </w:p>
        </w:tc>
        <w:tc>
          <w:tcPr>
            <w:tcW w:w="6466" w:type="dxa"/>
            <w:vAlign w:val="center"/>
          </w:tcPr>
          <w:p w:rsidR="007539A5" w:rsidRDefault="00D35694">
            <w:pPr>
              <w:spacing w:before="82"/>
              <w:ind w:left="108"/>
              <w:jc w:val="left"/>
              <w:rPr>
                <w:rFonts w:ascii="Times New Roman" w:eastAsia="仿宋_GB2312" w:hAnsi="Times New Roman" w:cs="Times New Roman"/>
                <w:sz w:val="24"/>
                <w:lang w:val="en" w:bidi="zh-CN"/>
              </w:rPr>
            </w:pPr>
            <w:r>
              <w:rPr>
                <w:rFonts w:ascii="Times New Roman" w:eastAsia="仿宋_GB2312" w:hAnsi="Times New Roman" w:cs="Times New Roman"/>
                <w:sz w:val="24"/>
                <w:lang w:val="en" w:bidi="zh-CN"/>
              </w:rPr>
              <w:t>占地面积达到</w:t>
            </w:r>
            <w:r>
              <w:rPr>
                <w:rFonts w:ascii="Times New Roman" w:eastAsia="仿宋_GB2312" w:hAnsi="Times New Roman" w:cs="Times New Roman"/>
                <w:sz w:val="24"/>
                <w:lang w:bidi="zh-CN"/>
              </w:rPr>
              <w:t>3000</w:t>
            </w:r>
            <w:r>
              <w:rPr>
                <w:rFonts w:ascii="Times New Roman" w:eastAsia="仿宋_GB2312" w:hAnsi="Times New Roman" w:cs="Times New Roman"/>
                <w:sz w:val="24"/>
                <w:lang w:bidi="zh-CN"/>
              </w:rPr>
              <w:t>平方米以上，</w:t>
            </w:r>
            <w:r>
              <w:rPr>
                <w:rFonts w:ascii="Times New Roman" w:eastAsia="仿宋_GB2312" w:hAnsi="Times New Roman" w:cs="Times New Roman"/>
                <w:sz w:val="24"/>
                <w:lang w:val="en" w:bidi="zh-CN"/>
              </w:rPr>
              <w:t>有明确的功能分区。具有年对外开放</w:t>
            </w:r>
            <w:r>
              <w:rPr>
                <w:rFonts w:ascii="Times New Roman" w:eastAsia="仿宋_GB2312" w:hAnsi="Times New Roman" w:cs="Times New Roman"/>
                <w:sz w:val="24"/>
                <w:lang w:bidi="zh-CN"/>
              </w:rPr>
              <w:t>200</w:t>
            </w:r>
            <w:r>
              <w:rPr>
                <w:rFonts w:ascii="Times New Roman" w:eastAsia="仿宋_GB2312" w:hAnsi="Times New Roman" w:cs="Times New Roman"/>
                <w:sz w:val="24"/>
                <w:lang w:bidi="zh-CN"/>
              </w:rPr>
              <w:t>天以上、同时接待</w:t>
            </w:r>
            <w:r>
              <w:rPr>
                <w:rFonts w:ascii="Times New Roman" w:eastAsia="仿宋_GB2312" w:hAnsi="Times New Roman" w:cs="Times New Roman" w:hint="eastAsia"/>
                <w:sz w:val="24"/>
                <w:lang w:bidi="zh-CN"/>
              </w:rPr>
              <w:t>300</w:t>
            </w:r>
            <w:r>
              <w:rPr>
                <w:rFonts w:ascii="Times New Roman" w:eastAsia="仿宋_GB2312" w:hAnsi="Times New Roman" w:cs="Times New Roman"/>
                <w:sz w:val="24"/>
                <w:lang w:bidi="zh-CN"/>
              </w:rPr>
              <w:t>人以上</w:t>
            </w:r>
            <w:r>
              <w:rPr>
                <w:rFonts w:ascii="Times New Roman" w:eastAsia="仿宋_GB2312" w:hAnsi="Times New Roman" w:cs="Times New Roman"/>
                <w:sz w:val="24"/>
                <w:lang w:val="zh-CN" w:bidi="zh-CN"/>
              </w:rPr>
              <w:t>开展研学实践活动</w:t>
            </w:r>
            <w:r>
              <w:rPr>
                <w:rFonts w:ascii="Times New Roman" w:eastAsia="仿宋_GB2312" w:hAnsi="Times New Roman" w:cs="Times New Roman"/>
                <w:sz w:val="24"/>
                <w:lang w:bidi="zh-CN"/>
              </w:rPr>
              <w:t>的能力。</w:t>
            </w:r>
            <w:r>
              <w:rPr>
                <w:rFonts w:ascii="Times New Roman" w:eastAsia="仿宋_GB2312" w:hAnsi="Times New Roman" w:cs="Times New Roman"/>
                <w:sz w:val="24"/>
                <w:lang w:val="en" w:bidi="zh-CN"/>
              </w:rPr>
              <w:t>建有室内外专门研学场地，配备水、电、气、网络、通讯等配套设施。</w:t>
            </w:r>
          </w:p>
        </w:tc>
        <w:tc>
          <w:tcPr>
            <w:tcW w:w="1217" w:type="dxa"/>
            <w:vAlign w:val="center"/>
          </w:tcPr>
          <w:p w:rsidR="007539A5" w:rsidRDefault="007539A5">
            <w:pPr>
              <w:jc w:val="center"/>
              <w:rPr>
                <w:rFonts w:ascii="Times New Roman" w:eastAsia="仿宋_GB2312" w:hAnsi="Times New Roman" w:cs="Times New Roman"/>
                <w:b/>
                <w:sz w:val="24"/>
              </w:rPr>
            </w:pPr>
          </w:p>
        </w:tc>
      </w:tr>
      <w:tr w:rsidR="007539A5">
        <w:trPr>
          <w:trHeight w:val="90"/>
        </w:trPr>
        <w:tc>
          <w:tcPr>
            <w:tcW w:w="1433" w:type="dxa"/>
            <w:vMerge/>
            <w:vAlign w:val="center"/>
          </w:tcPr>
          <w:p w:rsidR="007539A5" w:rsidRDefault="007539A5">
            <w:pPr>
              <w:spacing w:before="40"/>
              <w:ind w:left="108"/>
              <w:rPr>
                <w:rFonts w:ascii="Times New Roman" w:eastAsia="仿宋_GB2312" w:hAnsi="Times New Roman" w:cs="Times New Roman"/>
                <w:bCs/>
                <w:sz w:val="24"/>
              </w:rPr>
            </w:pPr>
          </w:p>
        </w:tc>
        <w:tc>
          <w:tcPr>
            <w:tcW w:w="1234" w:type="dxa"/>
            <w:vAlign w:val="center"/>
          </w:tcPr>
          <w:p w:rsidR="007539A5" w:rsidRDefault="00D35694">
            <w:pPr>
              <w:jc w:val="center"/>
              <w:rPr>
                <w:rFonts w:ascii="Times New Roman" w:eastAsia="仿宋_GB2312" w:hAnsi="Times New Roman" w:cs="Times New Roman"/>
                <w:sz w:val="24"/>
                <w:lang w:val="zh-CN" w:bidi="zh-CN"/>
              </w:rPr>
            </w:pPr>
            <w:r>
              <w:rPr>
                <w:rFonts w:ascii="Times New Roman" w:eastAsia="仿宋_GB2312" w:hAnsi="Times New Roman" w:cs="Times New Roman"/>
                <w:sz w:val="24"/>
                <w:lang w:val="zh-CN" w:bidi="zh-CN"/>
              </w:rPr>
              <w:t>研学</w:t>
            </w:r>
            <w:r>
              <w:rPr>
                <w:rFonts w:ascii="Times New Roman" w:eastAsia="仿宋_GB2312" w:hAnsi="Times New Roman" w:cs="Times New Roman"/>
                <w:sz w:val="24"/>
                <w:lang w:val="zh-CN" w:bidi="zh-CN"/>
              </w:rPr>
              <w:t>设施</w:t>
            </w:r>
          </w:p>
          <w:p w:rsidR="007539A5" w:rsidRDefault="00D35694">
            <w:pPr>
              <w:jc w:val="center"/>
              <w:rPr>
                <w:rFonts w:ascii="Times New Roman" w:eastAsia="仿宋_GB2312" w:hAnsi="Times New Roman" w:cs="Times New Roman"/>
                <w:sz w:val="24"/>
                <w:lang w:val="zh-CN" w:bidi="zh-CN"/>
              </w:rPr>
            </w:pPr>
            <w:r>
              <w:rPr>
                <w:rFonts w:ascii="Times New Roman" w:eastAsia="仿宋_GB2312" w:hAnsi="Times New Roman" w:cs="Times New Roman"/>
                <w:sz w:val="24"/>
                <w:lang w:bidi="zh-CN"/>
              </w:rPr>
              <w:t>（</w:t>
            </w:r>
            <w:r>
              <w:rPr>
                <w:rFonts w:ascii="Times New Roman" w:eastAsia="仿宋_GB2312" w:hAnsi="Times New Roman" w:cs="Times New Roman"/>
                <w:sz w:val="24"/>
                <w:lang w:bidi="zh-CN"/>
              </w:rPr>
              <w:t>6</w:t>
            </w:r>
            <w:r>
              <w:rPr>
                <w:rFonts w:ascii="Times New Roman" w:eastAsia="仿宋_GB2312" w:hAnsi="Times New Roman" w:cs="Times New Roman"/>
                <w:sz w:val="24"/>
                <w:lang w:bidi="zh-CN"/>
              </w:rPr>
              <w:t>分）</w:t>
            </w:r>
          </w:p>
        </w:tc>
        <w:tc>
          <w:tcPr>
            <w:tcW w:w="6466" w:type="dxa"/>
            <w:vAlign w:val="center"/>
          </w:tcPr>
          <w:p w:rsidR="007539A5" w:rsidRDefault="00D35694">
            <w:pPr>
              <w:spacing w:before="82"/>
              <w:ind w:left="108"/>
              <w:jc w:val="left"/>
              <w:rPr>
                <w:rFonts w:ascii="Times New Roman" w:eastAsia="仿宋_GB2312" w:hAnsi="Times New Roman" w:cs="Times New Roman"/>
                <w:sz w:val="24"/>
                <w:lang w:val="en" w:bidi="zh-CN"/>
              </w:rPr>
            </w:pPr>
            <w:r>
              <w:rPr>
                <w:rFonts w:ascii="Times New Roman" w:eastAsia="仿宋_GB2312" w:hAnsi="Times New Roman" w:cs="Times New Roman"/>
                <w:sz w:val="24"/>
                <w:lang w:val="zh-CN" w:bidi="zh-CN"/>
              </w:rPr>
              <w:t>设施设备能满足开展相关研学活动的需要。包括讲解、展陈设施、体验、导览等设施及配套的教辅设施等，运行维护情况较好。</w:t>
            </w:r>
          </w:p>
        </w:tc>
        <w:tc>
          <w:tcPr>
            <w:tcW w:w="1217" w:type="dxa"/>
            <w:vAlign w:val="center"/>
          </w:tcPr>
          <w:p w:rsidR="007539A5" w:rsidRDefault="007539A5">
            <w:pPr>
              <w:jc w:val="center"/>
              <w:rPr>
                <w:rFonts w:ascii="Times New Roman" w:eastAsia="仿宋_GB2312" w:hAnsi="Times New Roman" w:cs="Times New Roman"/>
                <w:b/>
                <w:sz w:val="24"/>
              </w:rPr>
            </w:pPr>
          </w:p>
        </w:tc>
      </w:tr>
      <w:tr w:rsidR="007539A5">
        <w:trPr>
          <w:trHeight w:val="90"/>
        </w:trPr>
        <w:tc>
          <w:tcPr>
            <w:tcW w:w="1433" w:type="dxa"/>
            <w:vMerge/>
            <w:vAlign w:val="center"/>
          </w:tcPr>
          <w:p w:rsidR="007539A5" w:rsidRDefault="007539A5">
            <w:pPr>
              <w:tabs>
                <w:tab w:val="left" w:pos="203"/>
              </w:tabs>
              <w:jc w:val="center"/>
              <w:rPr>
                <w:rFonts w:ascii="Times New Roman" w:eastAsia="仿宋_GB2312" w:hAnsi="Times New Roman" w:cs="Times New Roman"/>
                <w:bCs/>
                <w:sz w:val="24"/>
              </w:rPr>
            </w:pPr>
          </w:p>
        </w:tc>
        <w:tc>
          <w:tcPr>
            <w:tcW w:w="1234" w:type="dxa"/>
            <w:vAlign w:val="center"/>
          </w:tcPr>
          <w:p w:rsidR="007539A5" w:rsidRDefault="00D35694">
            <w:pPr>
              <w:jc w:val="center"/>
              <w:rPr>
                <w:rFonts w:ascii="Times New Roman" w:eastAsia="仿宋_GB2312" w:hAnsi="Times New Roman" w:cs="Times New Roman"/>
                <w:sz w:val="24"/>
                <w:lang w:val="zh-CN" w:bidi="zh-CN"/>
              </w:rPr>
            </w:pPr>
            <w:r>
              <w:rPr>
                <w:rFonts w:ascii="Times New Roman" w:eastAsia="仿宋_GB2312" w:hAnsi="Times New Roman" w:cs="Times New Roman"/>
                <w:sz w:val="24"/>
                <w:lang w:val="zh-CN" w:bidi="zh-CN"/>
              </w:rPr>
              <w:t>交通条件</w:t>
            </w:r>
          </w:p>
          <w:p w:rsidR="007539A5" w:rsidRDefault="00D35694">
            <w:pPr>
              <w:jc w:val="center"/>
              <w:rPr>
                <w:rFonts w:ascii="Times New Roman" w:eastAsia="仿宋_GB2312" w:hAnsi="Times New Roman" w:cs="Times New Roman"/>
                <w:sz w:val="24"/>
                <w:lang w:val="zh-CN" w:bidi="zh-CN"/>
              </w:rPr>
            </w:pPr>
            <w:r>
              <w:rPr>
                <w:rFonts w:ascii="Times New Roman" w:eastAsia="仿宋_GB2312" w:hAnsi="Times New Roman" w:cs="Times New Roman"/>
                <w:sz w:val="24"/>
                <w:lang w:bidi="zh-CN"/>
              </w:rPr>
              <w:t>（</w:t>
            </w:r>
            <w:r>
              <w:rPr>
                <w:rFonts w:ascii="Times New Roman" w:eastAsia="仿宋_GB2312" w:hAnsi="Times New Roman" w:cs="Times New Roman"/>
                <w:sz w:val="24"/>
                <w:lang w:bidi="zh-CN"/>
              </w:rPr>
              <w:t>4</w:t>
            </w:r>
            <w:r>
              <w:rPr>
                <w:rFonts w:ascii="Times New Roman" w:eastAsia="仿宋_GB2312" w:hAnsi="Times New Roman" w:cs="Times New Roman"/>
                <w:sz w:val="24"/>
                <w:lang w:bidi="zh-CN"/>
              </w:rPr>
              <w:t>分）</w:t>
            </w:r>
          </w:p>
        </w:tc>
        <w:tc>
          <w:tcPr>
            <w:tcW w:w="6466" w:type="dxa"/>
            <w:vAlign w:val="center"/>
          </w:tcPr>
          <w:p w:rsidR="007539A5" w:rsidRDefault="00D35694">
            <w:pPr>
              <w:spacing w:before="82"/>
              <w:ind w:left="108"/>
              <w:jc w:val="left"/>
              <w:rPr>
                <w:rFonts w:ascii="Times New Roman" w:eastAsia="仿宋_GB2312" w:hAnsi="Times New Roman" w:cs="Times New Roman"/>
                <w:sz w:val="24"/>
                <w:lang w:val="zh-CN" w:bidi="zh-CN"/>
              </w:rPr>
            </w:pPr>
            <w:r>
              <w:rPr>
                <w:rFonts w:ascii="Times New Roman" w:eastAsia="仿宋_GB2312" w:hAnsi="Times New Roman" w:cs="Times New Roman" w:hint="eastAsia"/>
                <w:sz w:val="24"/>
                <w:lang w:bidi="zh-CN"/>
              </w:rPr>
              <w:t>外部旅游交通可进入性良好</w:t>
            </w:r>
            <w:r>
              <w:rPr>
                <w:rFonts w:ascii="Times New Roman" w:eastAsia="仿宋_GB2312" w:hAnsi="Times New Roman" w:cs="Times New Roman" w:hint="eastAsia"/>
                <w:sz w:val="24"/>
                <w:lang w:val="zh-CN" w:bidi="zh-CN"/>
              </w:rPr>
              <w:t>；</w:t>
            </w:r>
            <w:r>
              <w:rPr>
                <w:rFonts w:ascii="Times New Roman" w:eastAsia="仿宋_GB2312" w:hAnsi="Times New Roman" w:cs="Times New Roman"/>
                <w:sz w:val="24"/>
                <w:lang w:val="zh-CN" w:bidi="zh-CN"/>
              </w:rPr>
              <w:t>研学线路通达、标识醒目、无安全隐患；交通工具设施完好、整洁；停车场布局合理，进行大小车分区等，并有专人值管。</w:t>
            </w:r>
          </w:p>
        </w:tc>
        <w:tc>
          <w:tcPr>
            <w:tcW w:w="1217" w:type="dxa"/>
            <w:vAlign w:val="center"/>
          </w:tcPr>
          <w:p w:rsidR="007539A5" w:rsidRDefault="007539A5">
            <w:pPr>
              <w:jc w:val="center"/>
              <w:rPr>
                <w:rFonts w:ascii="Times New Roman" w:eastAsia="仿宋_GB2312" w:hAnsi="Times New Roman" w:cs="Times New Roman"/>
                <w:b/>
                <w:sz w:val="24"/>
              </w:rPr>
            </w:pPr>
          </w:p>
        </w:tc>
      </w:tr>
      <w:tr w:rsidR="007539A5">
        <w:trPr>
          <w:trHeight w:val="349"/>
        </w:trPr>
        <w:tc>
          <w:tcPr>
            <w:tcW w:w="1433" w:type="dxa"/>
            <w:vMerge/>
            <w:vAlign w:val="center"/>
          </w:tcPr>
          <w:p w:rsidR="007539A5" w:rsidRDefault="007539A5">
            <w:pPr>
              <w:tabs>
                <w:tab w:val="left" w:pos="203"/>
              </w:tabs>
              <w:jc w:val="center"/>
              <w:rPr>
                <w:rFonts w:ascii="Times New Roman" w:eastAsia="仿宋_GB2312" w:hAnsi="Times New Roman" w:cs="Times New Roman"/>
                <w:bCs/>
                <w:sz w:val="24"/>
              </w:rPr>
            </w:pPr>
          </w:p>
        </w:tc>
        <w:tc>
          <w:tcPr>
            <w:tcW w:w="1234" w:type="dxa"/>
            <w:vAlign w:val="center"/>
          </w:tcPr>
          <w:p w:rsidR="007539A5" w:rsidRDefault="00D35694">
            <w:pPr>
              <w:jc w:val="center"/>
              <w:rPr>
                <w:rFonts w:ascii="Times New Roman" w:eastAsia="仿宋_GB2312" w:hAnsi="Times New Roman" w:cs="Times New Roman"/>
                <w:sz w:val="24"/>
                <w:lang w:val="zh-CN" w:bidi="zh-CN"/>
              </w:rPr>
            </w:pPr>
            <w:r>
              <w:rPr>
                <w:rFonts w:ascii="Times New Roman" w:eastAsia="仿宋_GB2312" w:hAnsi="Times New Roman" w:cs="Times New Roman"/>
                <w:sz w:val="24"/>
                <w:lang w:val="zh-CN" w:bidi="zh-CN"/>
              </w:rPr>
              <w:t>卫生条件</w:t>
            </w:r>
          </w:p>
          <w:p w:rsidR="007539A5" w:rsidRDefault="00D35694">
            <w:pPr>
              <w:jc w:val="center"/>
              <w:rPr>
                <w:rFonts w:ascii="Times New Roman" w:eastAsia="仿宋_GB2312" w:hAnsi="Times New Roman" w:cs="Times New Roman"/>
                <w:sz w:val="24"/>
                <w:lang w:val="zh-CN" w:bidi="zh-CN"/>
              </w:rPr>
            </w:pPr>
            <w:r>
              <w:rPr>
                <w:rFonts w:ascii="Times New Roman" w:eastAsia="仿宋_GB2312" w:hAnsi="Times New Roman" w:cs="Times New Roman"/>
                <w:sz w:val="24"/>
                <w:lang w:bidi="zh-CN"/>
              </w:rPr>
              <w:t>（</w:t>
            </w:r>
            <w:r>
              <w:rPr>
                <w:rFonts w:ascii="Times New Roman" w:eastAsia="仿宋_GB2312" w:hAnsi="Times New Roman" w:cs="Times New Roman"/>
                <w:sz w:val="24"/>
                <w:lang w:bidi="zh-CN"/>
              </w:rPr>
              <w:t>4</w:t>
            </w:r>
            <w:r>
              <w:rPr>
                <w:rFonts w:ascii="Times New Roman" w:eastAsia="仿宋_GB2312" w:hAnsi="Times New Roman" w:cs="Times New Roman"/>
                <w:sz w:val="24"/>
                <w:lang w:bidi="zh-CN"/>
              </w:rPr>
              <w:t>分）</w:t>
            </w:r>
          </w:p>
        </w:tc>
        <w:tc>
          <w:tcPr>
            <w:tcW w:w="6466" w:type="dxa"/>
            <w:vAlign w:val="center"/>
          </w:tcPr>
          <w:p w:rsidR="007539A5" w:rsidRDefault="00D35694">
            <w:pPr>
              <w:spacing w:before="82"/>
              <w:ind w:left="108"/>
              <w:jc w:val="left"/>
              <w:rPr>
                <w:rFonts w:ascii="Times New Roman" w:eastAsia="仿宋_GB2312" w:hAnsi="Times New Roman" w:cs="Times New Roman"/>
                <w:sz w:val="24"/>
                <w:lang w:val="zh-CN" w:bidi="zh-CN"/>
              </w:rPr>
            </w:pPr>
            <w:r>
              <w:rPr>
                <w:rFonts w:ascii="Times New Roman" w:eastAsia="仿宋_GB2312" w:hAnsi="Times New Roman" w:cs="Times New Roman"/>
                <w:sz w:val="24"/>
                <w:lang w:val="zh-CN" w:bidi="zh-CN"/>
              </w:rPr>
              <w:t>配备专职人员负责日常维管。配备数量充足的垃圾桶和厕位，要求布局合理、保持清洁、无异味。</w:t>
            </w:r>
          </w:p>
        </w:tc>
        <w:tc>
          <w:tcPr>
            <w:tcW w:w="1217" w:type="dxa"/>
            <w:vAlign w:val="center"/>
          </w:tcPr>
          <w:p w:rsidR="007539A5" w:rsidRDefault="007539A5">
            <w:pPr>
              <w:jc w:val="center"/>
              <w:rPr>
                <w:rFonts w:ascii="Times New Roman" w:eastAsia="仿宋_GB2312" w:hAnsi="Times New Roman" w:cs="Times New Roman"/>
                <w:b/>
                <w:sz w:val="24"/>
              </w:rPr>
            </w:pPr>
          </w:p>
        </w:tc>
      </w:tr>
      <w:tr w:rsidR="007539A5">
        <w:trPr>
          <w:trHeight w:val="349"/>
        </w:trPr>
        <w:tc>
          <w:tcPr>
            <w:tcW w:w="1433" w:type="dxa"/>
            <w:vMerge w:val="restart"/>
            <w:vAlign w:val="center"/>
          </w:tcPr>
          <w:p w:rsidR="007539A5" w:rsidRDefault="00D35694">
            <w:pPr>
              <w:jc w:val="center"/>
              <w:rPr>
                <w:rFonts w:ascii="Times New Roman" w:eastAsia="仿宋_GB2312" w:hAnsi="Times New Roman" w:cs="Times New Roman"/>
                <w:bCs/>
                <w:sz w:val="24"/>
              </w:rPr>
            </w:pPr>
            <w:r>
              <w:rPr>
                <w:rFonts w:ascii="Times New Roman" w:eastAsia="仿宋_GB2312" w:hAnsi="Times New Roman" w:cs="Times New Roman"/>
                <w:bCs/>
                <w:sz w:val="24"/>
              </w:rPr>
              <w:t>研学内容</w:t>
            </w:r>
          </w:p>
          <w:p w:rsidR="007539A5" w:rsidRDefault="00D35694">
            <w:pPr>
              <w:jc w:val="center"/>
              <w:rPr>
                <w:rFonts w:ascii="Times New Roman" w:eastAsia="仿宋_GB2312" w:hAnsi="Times New Roman" w:cs="Times New Roman"/>
                <w:sz w:val="24"/>
              </w:rPr>
            </w:pPr>
            <w:r>
              <w:rPr>
                <w:rFonts w:ascii="Times New Roman" w:eastAsia="仿宋_GB2312" w:hAnsi="Times New Roman" w:cs="Times New Roman"/>
                <w:bCs/>
                <w:sz w:val="24"/>
              </w:rPr>
              <w:t>（</w:t>
            </w:r>
            <w:r>
              <w:rPr>
                <w:rFonts w:ascii="Times New Roman" w:eastAsia="仿宋_GB2312" w:hAnsi="Times New Roman" w:cs="Times New Roman"/>
                <w:bCs/>
                <w:sz w:val="24"/>
              </w:rPr>
              <w:t>40</w:t>
            </w:r>
            <w:r>
              <w:rPr>
                <w:rFonts w:ascii="Times New Roman" w:eastAsia="仿宋_GB2312" w:hAnsi="Times New Roman" w:cs="Times New Roman"/>
                <w:bCs/>
                <w:sz w:val="24"/>
              </w:rPr>
              <w:t>分</w:t>
            </w:r>
            <w:r>
              <w:rPr>
                <w:rFonts w:ascii="Times New Roman" w:eastAsia="仿宋_GB2312" w:hAnsi="Times New Roman" w:cs="Times New Roman"/>
                <w:bCs/>
                <w:sz w:val="24"/>
              </w:rPr>
              <w:t>）</w:t>
            </w:r>
          </w:p>
        </w:tc>
        <w:tc>
          <w:tcPr>
            <w:tcW w:w="1234" w:type="dxa"/>
            <w:vAlign w:val="center"/>
          </w:tcPr>
          <w:p w:rsidR="007539A5" w:rsidRDefault="00D35694">
            <w:pPr>
              <w:jc w:val="center"/>
              <w:rPr>
                <w:rFonts w:ascii="Times New Roman" w:eastAsia="仿宋_GB2312" w:hAnsi="Times New Roman" w:cs="Times New Roman"/>
                <w:sz w:val="24"/>
                <w:lang w:bidi="zh-CN"/>
              </w:rPr>
            </w:pPr>
            <w:r>
              <w:rPr>
                <w:rFonts w:ascii="Times New Roman" w:eastAsia="仿宋_GB2312" w:hAnsi="Times New Roman" w:cs="Times New Roman"/>
                <w:sz w:val="24"/>
                <w:lang w:bidi="zh-CN"/>
              </w:rPr>
              <w:t>年度规划</w:t>
            </w:r>
          </w:p>
          <w:p w:rsidR="007539A5" w:rsidRDefault="00D35694">
            <w:pPr>
              <w:jc w:val="center"/>
              <w:rPr>
                <w:rFonts w:ascii="Times New Roman" w:eastAsia="仿宋_GB2312" w:hAnsi="Times New Roman" w:cs="Times New Roman"/>
                <w:sz w:val="24"/>
                <w:lang w:bidi="zh-CN"/>
              </w:rPr>
            </w:pPr>
            <w:r>
              <w:rPr>
                <w:rFonts w:ascii="Times New Roman" w:eastAsia="仿宋_GB2312" w:hAnsi="Times New Roman" w:cs="Times New Roman"/>
                <w:sz w:val="24"/>
                <w:lang w:bidi="zh-CN"/>
              </w:rPr>
              <w:t>（</w:t>
            </w:r>
            <w:r>
              <w:rPr>
                <w:rFonts w:ascii="Times New Roman" w:eastAsia="仿宋_GB2312" w:hAnsi="Times New Roman" w:cs="Times New Roman"/>
                <w:sz w:val="24"/>
                <w:lang w:bidi="zh-CN"/>
              </w:rPr>
              <w:t>6</w:t>
            </w:r>
            <w:r>
              <w:rPr>
                <w:rFonts w:ascii="Times New Roman" w:eastAsia="仿宋_GB2312" w:hAnsi="Times New Roman" w:cs="Times New Roman"/>
                <w:sz w:val="24"/>
                <w:lang w:bidi="zh-CN"/>
              </w:rPr>
              <w:t>分）</w:t>
            </w:r>
          </w:p>
        </w:tc>
        <w:tc>
          <w:tcPr>
            <w:tcW w:w="6466" w:type="dxa"/>
            <w:vAlign w:val="center"/>
          </w:tcPr>
          <w:p w:rsidR="007539A5" w:rsidRDefault="00D35694">
            <w:pPr>
              <w:spacing w:before="82"/>
              <w:ind w:left="108"/>
              <w:rPr>
                <w:rFonts w:ascii="Times New Roman" w:eastAsia="仿宋_GB2312" w:hAnsi="Times New Roman" w:cs="Times New Roman"/>
                <w:sz w:val="24"/>
                <w:lang w:val="zh-CN" w:bidi="zh-CN"/>
              </w:rPr>
            </w:pPr>
            <w:r>
              <w:rPr>
                <w:rFonts w:ascii="Times New Roman" w:eastAsia="仿宋_GB2312" w:hAnsi="Times New Roman" w:cs="Times New Roman"/>
                <w:sz w:val="24"/>
                <w:lang w:val="zh-CN" w:bidi="zh-CN"/>
              </w:rPr>
              <w:t>有研学旅行专项规划或总体方案，包括年度实施计划，计划执行情况良好。</w:t>
            </w:r>
          </w:p>
        </w:tc>
        <w:tc>
          <w:tcPr>
            <w:tcW w:w="1217" w:type="dxa"/>
            <w:vAlign w:val="center"/>
          </w:tcPr>
          <w:p w:rsidR="007539A5" w:rsidRDefault="007539A5">
            <w:pPr>
              <w:jc w:val="center"/>
              <w:rPr>
                <w:rFonts w:ascii="Times New Roman" w:eastAsia="仿宋_GB2312" w:hAnsi="Times New Roman" w:cs="Times New Roman"/>
                <w:b/>
                <w:sz w:val="24"/>
              </w:rPr>
            </w:pPr>
          </w:p>
        </w:tc>
      </w:tr>
      <w:tr w:rsidR="007539A5">
        <w:trPr>
          <w:trHeight w:val="180"/>
        </w:trPr>
        <w:tc>
          <w:tcPr>
            <w:tcW w:w="1433" w:type="dxa"/>
            <w:vMerge/>
            <w:vAlign w:val="center"/>
          </w:tcPr>
          <w:p w:rsidR="007539A5" w:rsidRDefault="007539A5">
            <w:pPr>
              <w:jc w:val="center"/>
              <w:rPr>
                <w:rFonts w:ascii="Times New Roman" w:eastAsia="仿宋_GB2312" w:hAnsi="Times New Roman" w:cs="Times New Roman"/>
                <w:bCs/>
                <w:sz w:val="24"/>
              </w:rPr>
            </w:pPr>
          </w:p>
        </w:tc>
        <w:tc>
          <w:tcPr>
            <w:tcW w:w="1234" w:type="dxa"/>
            <w:vAlign w:val="center"/>
          </w:tcPr>
          <w:p w:rsidR="007539A5" w:rsidRDefault="00D35694">
            <w:pPr>
              <w:jc w:val="center"/>
              <w:rPr>
                <w:rFonts w:ascii="Times New Roman" w:eastAsia="仿宋_GB2312" w:hAnsi="Times New Roman" w:cs="Times New Roman"/>
                <w:sz w:val="24"/>
                <w:lang w:val="zh-CN" w:bidi="zh-CN"/>
              </w:rPr>
            </w:pPr>
            <w:r>
              <w:rPr>
                <w:rFonts w:ascii="Times New Roman" w:eastAsia="仿宋_GB2312" w:hAnsi="Times New Roman" w:cs="Times New Roman"/>
                <w:sz w:val="24"/>
                <w:lang w:val="zh-CN" w:bidi="zh-CN"/>
              </w:rPr>
              <w:t>研学基础</w:t>
            </w:r>
          </w:p>
          <w:p w:rsidR="007539A5" w:rsidRDefault="00D35694">
            <w:pPr>
              <w:jc w:val="center"/>
              <w:rPr>
                <w:rFonts w:ascii="Times New Roman" w:eastAsia="仿宋_GB2312" w:hAnsi="Times New Roman" w:cs="Times New Roman"/>
                <w:sz w:val="24"/>
                <w:lang w:val="zh-CN" w:bidi="zh-CN"/>
              </w:rPr>
            </w:pPr>
            <w:r>
              <w:rPr>
                <w:rFonts w:ascii="Times New Roman" w:eastAsia="仿宋_GB2312" w:hAnsi="Times New Roman" w:cs="Times New Roman"/>
                <w:sz w:val="24"/>
                <w:lang w:bidi="zh-CN"/>
              </w:rPr>
              <w:t>（</w:t>
            </w:r>
            <w:r>
              <w:rPr>
                <w:rFonts w:ascii="Times New Roman" w:eastAsia="仿宋_GB2312" w:hAnsi="Times New Roman" w:cs="Times New Roman"/>
                <w:sz w:val="24"/>
                <w:lang w:bidi="zh-CN"/>
              </w:rPr>
              <w:t>10</w:t>
            </w:r>
            <w:r>
              <w:rPr>
                <w:rFonts w:ascii="Times New Roman" w:eastAsia="仿宋_GB2312" w:hAnsi="Times New Roman" w:cs="Times New Roman"/>
                <w:sz w:val="24"/>
                <w:lang w:bidi="zh-CN"/>
              </w:rPr>
              <w:t>分）</w:t>
            </w:r>
          </w:p>
        </w:tc>
        <w:tc>
          <w:tcPr>
            <w:tcW w:w="6466" w:type="dxa"/>
            <w:vAlign w:val="center"/>
          </w:tcPr>
          <w:p w:rsidR="007539A5" w:rsidRDefault="00D35694">
            <w:pPr>
              <w:spacing w:before="40"/>
              <w:ind w:left="108"/>
              <w:rPr>
                <w:rFonts w:ascii="Times New Roman" w:eastAsia="仿宋_GB2312" w:hAnsi="Times New Roman" w:cs="Times New Roman"/>
                <w:sz w:val="24"/>
                <w:lang w:val="zh-CN" w:bidi="zh-CN"/>
              </w:rPr>
            </w:pPr>
            <w:r>
              <w:rPr>
                <w:rFonts w:ascii="Times New Roman" w:eastAsia="仿宋_GB2312" w:hAnsi="Times New Roman" w:cs="Times New Roman"/>
                <w:sz w:val="24"/>
                <w:lang w:val="zh-CN" w:bidi="zh-CN"/>
              </w:rPr>
              <w:t>在特色主题所涉领域</w:t>
            </w:r>
            <w:r>
              <w:rPr>
                <w:rFonts w:ascii="Times New Roman" w:eastAsia="仿宋_GB2312" w:hAnsi="Times New Roman" w:cs="Times New Roman"/>
                <w:sz w:val="24"/>
                <w:lang w:val="en" w:bidi="zh-CN"/>
              </w:rPr>
              <w:t>具有良好的信誉和社会知名度。获得</w:t>
            </w:r>
            <w:r>
              <w:rPr>
                <w:rFonts w:ascii="Times New Roman" w:eastAsia="仿宋_GB2312" w:hAnsi="Times New Roman" w:cs="Times New Roman" w:hint="eastAsia"/>
                <w:sz w:val="24"/>
                <w:lang w:bidi="zh-CN"/>
              </w:rPr>
              <w:t>市级以上</w:t>
            </w:r>
            <w:r>
              <w:rPr>
                <w:rFonts w:ascii="Times New Roman" w:eastAsia="仿宋_GB2312" w:hAnsi="Times New Roman" w:cs="Times New Roman"/>
                <w:sz w:val="24"/>
                <w:lang w:val="zh-CN" w:bidi="zh-CN"/>
              </w:rPr>
              <w:t>荣誉称号、奖励，被相关部门或机构认可的授牌、认证等。</w:t>
            </w:r>
          </w:p>
        </w:tc>
        <w:tc>
          <w:tcPr>
            <w:tcW w:w="1217" w:type="dxa"/>
            <w:vAlign w:val="center"/>
          </w:tcPr>
          <w:p w:rsidR="007539A5" w:rsidRDefault="007539A5">
            <w:pPr>
              <w:rPr>
                <w:rFonts w:ascii="Times New Roman" w:eastAsia="仿宋_GB2312" w:hAnsi="Times New Roman" w:cs="Times New Roman"/>
              </w:rPr>
            </w:pPr>
          </w:p>
        </w:tc>
      </w:tr>
      <w:tr w:rsidR="007539A5">
        <w:trPr>
          <w:trHeight w:val="432"/>
        </w:trPr>
        <w:tc>
          <w:tcPr>
            <w:tcW w:w="1433" w:type="dxa"/>
            <w:vMerge/>
            <w:vAlign w:val="center"/>
          </w:tcPr>
          <w:p w:rsidR="007539A5" w:rsidRDefault="007539A5">
            <w:pPr>
              <w:tabs>
                <w:tab w:val="left" w:pos="203"/>
              </w:tabs>
              <w:jc w:val="center"/>
              <w:rPr>
                <w:rFonts w:ascii="Times New Roman" w:eastAsia="仿宋_GB2312" w:hAnsi="Times New Roman" w:cs="Times New Roman"/>
                <w:bCs/>
                <w:sz w:val="24"/>
              </w:rPr>
            </w:pPr>
          </w:p>
        </w:tc>
        <w:tc>
          <w:tcPr>
            <w:tcW w:w="1234" w:type="dxa"/>
            <w:vAlign w:val="center"/>
          </w:tcPr>
          <w:p w:rsidR="007539A5" w:rsidRDefault="00D35694">
            <w:pPr>
              <w:jc w:val="center"/>
              <w:rPr>
                <w:rFonts w:ascii="Times New Roman" w:eastAsia="仿宋_GB2312" w:hAnsi="Times New Roman" w:cs="Times New Roman"/>
                <w:sz w:val="24"/>
                <w:lang w:val="zh-CN" w:bidi="zh-CN"/>
              </w:rPr>
            </w:pPr>
            <w:r>
              <w:rPr>
                <w:rFonts w:ascii="Times New Roman" w:eastAsia="仿宋_GB2312" w:hAnsi="Times New Roman" w:cs="Times New Roman"/>
                <w:sz w:val="24"/>
                <w:lang w:val="zh-CN" w:bidi="zh-CN"/>
              </w:rPr>
              <w:t>研学教材</w:t>
            </w:r>
          </w:p>
          <w:p w:rsidR="007539A5" w:rsidRDefault="00D35694">
            <w:pPr>
              <w:jc w:val="center"/>
              <w:rPr>
                <w:rFonts w:ascii="Times New Roman" w:eastAsia="仿宋_GB2312" w:hAnsi="Times New Roman" w:cs="Times New Roman"/>
                <w:sz w:val="24"/>
                <w:lang w:val="zh-CN" w:bidi="zh-CN"/>
              </w:rPr>
            </w:pPr>
            <w:r>
              <w:rPr>
                <w:rFonts w:ascii="Times New Roman" w:eastAsia="仿宋_GB2312" w:hAnsi="Times New Roman" w:cs="Times New Roman"/>
                <w:sz w:val="24"/>
                <w:lang w:bidi="zh-CN"/>
              </w:rPr>
              <w:t>（</w:t>
            </w:r>
            <w:r>
              <w:rPr>
                <w:rFonts w:ascii="Times New Roman" w:eastAsia="仿宋_GB2312" w:hAnsi="Times New Roman" w:cs="Times New Roman"/>
                <w:sz w:val="24"/>
                <w:lang w:bidi="zh-CN"/>
              </w:rPr>
              <w:t>8</w:t>
            </w:r>
            <w:r>
              <w:rPr>
                <w:rFonts w:ascii="Times New Roman" w:eastAsia="仿宋_GB2312" w:hAnsi="Times New Roman" w:cs="Times New Roman"/>
                <w:sz w:val="24"/>
                <w:lang w:bidi="zh-CN"/>
              </w:rPr>
              <w:t>分）</w:t>
            </w:r>
          </w:p>
        </w:tc>
        <w:tc>
          <w:tcPr>
            <w:tcW w:w="6466" w:type="dxa"/>
            <w:vAlign w:val="center"/>
          </w:tcPr>
          <w:p w:rsidR="007539A5" w:rsidRDefault="00D35694">
            <w:pPr>
              <w:spacing w:before="82"/>
              <w:ind w:left="108"/>
              <w:rPr>
                <w:rFonts w:ascii="Times New Roman" w:eastAsia="仿宋_GB2312" w:hAnsi="Times New Roman" w:cs="Times New Roman"/>
                <w:sz w:val="24"/>
                <w:lang w:val="zh-CN" w:bidi="zh-CN"/>
              </w:rPr>
            </w:pPr>
            <w:r>
              <w:rPr>
                <w:rFonts w:ascii="Times New Roman" w:eastAsia="仿宋_GB2312" w:hAnsi="Times New Roman" w:cs="Times New Roman"/>
                <w:sz w:val="24"/>
                <w:lang w:val="zh-CN" w:bidi="zh-CN"/>
              </w:rPr>
              <w:t>有科普性强，能体现相关主题研学内涵与特征的研学教材</w:t>
            </w:r>
            <w:r>
              <w:rPr>
                <w:rFonts w:ascii="Times New Roman" w:eastAsia="仿宋_GB2312" w:hAnsi="Times New Roman" w:cs="Times New Roman" w:hint="eastAsia"/>
                <w:sz w:val="24"/>
                <w:lang w:val="zh-CN" w:bidi="zh-CN"/>
              </w:rPr>
              <w:t>、</w:t>
            </w:r>
            <w:r>
              <w:rPr>
                <w:rFonts w:ascii="Times New Roman" w:eastAsia="仿宋_GB2312" w:hAnsi="Times New Roman" w:cs="Times New Roman" w:hint="eastAsia"/>
                <w:sz w:val="24"/>
                <w:lang w:bidi="zh-CN"/>
              </w:rPr>
              <w:t>研学产品手册等</w:t>
            </w:r>
            <w:r>
              <w:rPr>
                <w:rFonts w:ascii="Times New Roman" w:eastAsia="仿宋_GB2312" w:hAnsi="Times New Roman" w:cs="Times New Roman"/>
                <w:sz w:val="24"/>
                <w:lang w:val="zh-CN" w:bidi="zh-CN"/>
              </w:rPr>
              <w:t>，能够做到简洁凝练、主题突出、特色鲜明，并与所开设的研学课程相适应。</w:t>
            </w:r>
          </w:p>
        </w:tc>
        <w:tc>
          <w:tcPr>
            <w:tcW w:w="1217" w:type="dxa"/>
            <w:vAlign w:val="center"/>
          </w:tcPr>
          <w:p w:rsidR="007539A5" w:rsidRDefault="007539A5">
            <w:pPr>
              <w:rPr>
                <w:rFonts w:ascii="Times New Roman" w:eastAsia="仿宋_GB2312" w:hAnsi="Times New Roman" w:cs="Times New Roman"/>
                <w:sz w:val="22"/>
                <w:lang w:val="zh-CN" w:bidi="zh-CN"/>
              </w:rPr>
            </w:pPr>
          </w:p>
        </w:tc>
      </w:tr>
      <w:tr w:rsidR="007539A5">
        <w:trPr>
          <w:trHeight w:val="724"/>
        </w:trPr>
        <w:tc>
          <w:tcPr>
            <w:tcW w:w="1433" w:type="dxa"/>
            <w:vMerge/>
            <w:vAlign w:val="center"/>
          </w:tcPr>
          <w:p w:rsidR="007539A5" w:rsidRDefault="007539A5">
            <w:pPr>
              <w:tabs>
                <w:tab w:val="left" w:pos="203"/>
              </w:tabs>
              <w:jc w:val="center"/>
              <w:rPr>
                <w:rFonts w:ascii="Times New Roman" w:eastAsia="仿宋_GB2312" w:hAnsi="Times New Roman" w:cs="Times New Roman"/>
                <w:bCs/>
                <w:sz w:val="24"/>
              </w:rPr>
            </w:pPr>
          </w:p>
        </w:tc>
        <w:tc>
          <w:tcPr>
            <w:tcW w:w="1234" w:type="dxa"/>
            <w:vAlign w:val="center"/>
          </w:tcPr>
          <w:p w:rsidR="007539A5" w:rsidRDefault="00D35694">
            <w:pPr>
              <w:jc w:val="center"/>
              <w:rPr>
                <w:rFonts w:ascii="Times New Roman" w:eastAsia="仿宋_GB2312" w:hAnsi="Times New Roman" w:cs="Times New Roman"/>
                <w:sz w:val="24"/>
                <w:lang w:val="zh-CN" w:bidi="zh-CN"/>
              </w:rPr>
            </w:pPr>
            <w:r>
              <w:rPr>
                <w:rFonts w:ascii="Times New Roman" w:eastAsia="仿宋_GB2312" w:hAnsi="Times New Roman" w:cs="Times New Roman"/>
                <w:sz w:val="24"/>
                <w:lang w:val="zh-CN" w:bidi="zh-CN"/>
              </w:rPr>
              <w:t>研学课程</w:t>
            </w:r>
          </w:p>
          <w:p w:rsidR="007539A5" w:rsidRDefault="00D35694">
            <w:pPr>
              <w:jc w:val="center"/>
              <w:rPr>
                <w:rFonts w:ascii="Times New Roman" w:eastAsia="仿宋_GB2312" w:hAnsi="Times New Roman" w:cs="Times New Roman"/>
                <w:sz w:val="24"/>
                <w:lang w:val="zh-CN" w:bidi="zh-CN"/>
              </w:rPr>
            </w:pPr>
            <w:r>
              <w:rPr>
                <w:rFonts w:ascii="Times New Roman" w:eastAsia="仿宋_GB2312" w:hAnsi="Times New Roman" w:cs="Times New Roman"/>
                <w:sz w:val="24"/>
                <w:lang w:bidi="zh-CN"/>
              </w:rPr>
              <w:t>（</w:t>
            </w:r>
            <w:r>
              <w:rPr>
                <w:rFonts w:ascii="Times New Roman" w:eastAsia="仿宋_GB2312" w:hAnsi="Times New Roman" w:cs="Times New Roman"/>
                <w:sz w:val="24"/>
                <w:lang w:bidi="zh-CN"/>
              </w:rPr>
              <w:t>10</w:t>
            </w:r>
            <w:r>
              <w:rPr>
                <w:rFonts w:ascii="Times New Roman" w:eastAsia="仿宋_GB2312" w:hAnsi="Times New Roman" w:cs="Times New Roman"/>
                <w:sz w:val="24"/>
                <w:lang w:bidi="zh-CN"/>
              </w:rPr>
              <w:t>分）</w:t>
            </w:r>
          </w:p>
        </w:tc>
        <w:tc>
          <w:tcPr>
            <w:tcW w:w="6466" w:type="dxa"/>
            <w:vAlign w:val="center"/>
          </w:tcPr>
          <w:p w:rsidR="007539A5" w:rsidRDefault="00D35694">
            <w:pPr>
              <w:spacing w:before="82"/>
              <w:ind w:left="108"/>
              <w:rPr>
                <w:rFonts w:ascii="Times New Roman" w:eastAsia="仿宋_GB2312" w:hAnsi="Times New Roman" w:cs="Times New Roman"/>
                <w:sz w:val="24"/>
                <w:lang w:val="zh-CN" w:bidi="zh-CN"/>
              </w:rPr>
            </w:pPr>
            <w:r>
              <w:rPr>
                <w:rFonts w:ascii="Times New Roman" w:eastAsia="仿宋_GB2312" w:hAnsi="Times New Roman" w:cs="Times New Roman"/>
                <w:sz w:val="24"/>
                <w:lang w:bidi="zh-CN"/>
              </w:rPr>
              <w:t>结合自身主题特色和资源特点，开发适合不同学龄段学生的研学旅行课程；研学线路规划合理，能体现研学特色主题。</w:t>
            </w:r>
          </w:p>
        </w:tc>
        <w:tc>
          <w:tcPr>
            <w:tcW w:w="1217" w:type="dxa"/>
            <w:vAlign w:val="center"/>
          </w:tcPr>
          <w:p w:rsidR="007539A5" w:rsidRDefault="007539A5">
            <w:pPr>
              <w:rPr>
                <w:rFonts w:ascii="Times New Roman" w:eastAsia="仿宋_GB2312" w:hAnsi="Times New Roman" w:cs="Times New Roman"/>
                <w:sz w:val="22"/>
                <w:lang w:val="zh-CN" w:bidi="zh-CN"/>
              </w:rPr>
            </w:pPr>
          </w:p>
        </w:tc>
      </w:tr>
      <w:tr w:rsidR="007539A5">
        <w:trPr>
          <w:trHeight w:val="131"/>
        </w:trPr>
        <w:tc>
          <w:tcPr>
            <w:tcW w:w="1433" w:type="dxa"/>
            <w:vMerge/>
            <w:vAlign w:val="center"/>
          </w:tcPr>
          <w:p w:rsidR="007539A5" w:rsidRDefault="007539A5">
            <w:pPr>
              <w:jc w:val="center"/>
              <w:rPr>
                <w:rFonts w:ascii="Times New Roman" w:eastAsia="仿宋_GB2312" w:hAnsi="Times New Roman" w:cs="Times New Roman"/>
                <w:bCs/>
                <w:sz w:val="24"/>
              </w:rPr>
            </w:pPr>
          </w:p>
        </w:tc>
        <w:tc>
          <w:tcPr>
            <w:tcW w:w="1234" w:type="dxa"/>
            <w:vAlign w:val="center"/>
          </w:tcPr>
          <w:p w:rsidR="007539A5" w:rsidRDefault="00D35694">
            <w:pPr>
              <w:jc w:val="center"/>
              <w:rPr>
                <w:rFonts w:ascii="Times New Roman" w:eastAsia="仿宋_GB2312" w:hAnsi="Times New Roman" w:cs="Times New Roman"/>
                <w:sz w:val="24"/>
                <w:lang w:val="zh-CN" w:bidi="zh-CN"/>
              </w:rPr>
            </w:pPr>
            <w:r>
              <w:rPr>
                <w:rFonts w:ascii="Times New Roman" w:eastAsia="仿宋_GB2312" w:hAnsi="Times New Roman" w:cs="Times New Roman"/>
                <w:sz w:val="24"/>
                <w:lang w:val="zh-CN" w:bidi="zh-CN"/>
              </w:rPr>
              <w:t>教学方式</w:t>
            </w:r>
          </w:p>
          <w:p w:rsidR="007539A5" w:rsidRDefault="00D35694">
            <w:pPr>
              <w:jc w:val="center"/>
              <w:rPr>
                <w:rFonts w:ascii="Times New Roman" w:eastAsia="仿宋_GB2312" w:hAnsi="Times New Roman" w:cs="Times New Roman"/>
                <w:sz w:val="24"/>
                <w:lang w:val="zh-CN" w:bidi="zh-CN"/>
              </w:rPr>
            </w:pPr>
            <w:r>
              <w:rPr>
                <w:rFonts w:ascii="Times New Roman" w:eastAsia="仿宋_GB2312" w:hAnsi="Times New Roman" w:cs="Times New Roman"/>
                <w:sz w:val="24"/>
                <w:lang w:bidi="zh-CN"/>
              </w:rPr>
              <w:t>（</w:t>
            </w:r>
            <w:r>
              <w:rPr>
                <w:rFonts w:ascii="Times New Roman" w:eastAsia="仿宋_GB2312" w:hAnsi="Times New Roman" w:cs="Times New Roman"/>
                <w:sz w:val="24"/>
                <w:lang w:bidi="zh-CN"/>
              </w:rPr>
              <w:t>6</w:t>
            </w:r>
            <w:r>
              <w:rPr>
                <w:rFonts w:ascii="Times New Roman" w:eastAsia="仿宋_GB2312" w:hAnsi="Times New Roman" w:cs="Times New Roman"/>
                <w:sz w:val="24"/>
                <w:lang w:bidi="zh-CN"/>
              </w:rPr>
              <w:t>分）</w:t>
            </w:r>
          </w:p>
        </w:tc>
        <w:tc>
          <w:tcPr>
            <w:tcW w:w="6466" w:type="dxa"/>
            <w:vAlign w:val="center"/>
          </w:tcPr>
          <w:p w:rsidR="007539A5" w:rsidRDefault="00D35694">
            <w:pPr>
              <w:spacing w:before="82"/>
              <w:ind w:left="108"/>
              <w:rPr>
                <w:rFonts w:ascii="Times New Roman" w:eastAsia="仿宋_GB2312" w:hAnsi="Times New Roman" w:cs="Times New Roman"/>
                <w:sz w:val="24"/>
                <w:lang w:val="zh-CN" w:bidi="zh-CN"/>
              </w:rPr>
            </w:pPr>
            <w:r>
              <w:rPr>
                <w:rFonts w:ascii="Times New Roman" w:eastAsia="仿宋_GB2312" w:hAnsi="Times New Roman" w:cs="Times New Roman"/>
                <w:sz w:val="24"/>
                <w:lang w:val="zh-CN" w:bidi="zh-CN"/>
              </w:rPr>
              <w:t>采用探究性、合作性等多方式教学，体现学生参与性、实践性等，注重写实纪录，并做好材料归档。</w:t>
            </w:r>
          </w:p>
        </w:tc>
        <w:tc>
          <w:tcPr>
            <w:tcW w:w="1217" w:type="dxa"/>
            <w:vAlign w:val="center"/>
          </w:tcPr>
          <w:p w:rsidR="007539A5" w:rsidRDefault="007539A5">
            <w:pPr>
              <w:rPr>
                <w:rFonts w:ascii="Times New Roman" w:eastAsia="仿宋_GB2312" w:hAnsi="Times New Roman" w:cs="Times New Roman"/>
              </w:rPr>
            </w:pPr>
          </w:p>
        </w:tc>
      </w:tr>
      <w:tr w:rsidR="007539A5">
        <w:trPr>
          <w:trHeight w:val="182"/>
        </w:trPr>
        <w:tc>
          <w:tcPr>
            <w:tcW w:w="1433" w:type="dxa"/>
            <w:vMerge w:val="restart"/>
            <w:vAlign w:val="center"/>
          </w:tcPr>
          <w:p w:rsidR="007539A5" w:rsidRDefault="00D35694">
            <w:pPr>
              <w:pStyle w:val="a4"/>
              <w:jc w:val="center"/>
              <w:rPr>
                <w:rFonts w:eastAsia="仿宋_GB2312" w:cs="Times New Roman"/>
                <w:sz w:val="24"/>
                <w:lang w:val="zh-CN" w:bidi="zh-CN"/>
              </w:rPr>
            </w:pPr>
            <w:r>
              <w:rPr>
                <w:rFonts w:eastAsia="仿宋_GB2312" w:cs="Times New Roman"/>
                <w:bCs/>
                <w:sz w:val="24"/>
                <w:lang w:val="zh-CN" w:bidi="zh-CN"/>
              </w:rPr>
              <w:t>运行情况</w:t>
            </w:r>
            <w:r>
              <w:rPr>
                <w:rFonts w:eastAsia="仿宋_GB2312" w:cs="Times New Roman"/>
                <w:sz w:val="24"/>
                <w:lang w:val="zh-CN" w:bidi="zh-CN"/>
              </w:rPr>
              <w:t>（</w:t>
            </w:r>
            <w:r>
              <w:rPr>
                <w:rFonts w:eastAsia="仿宋_GB2312" w:cs="Times New Roman"/>
                <w:sz w:val="24"/>
                <w:lang w:val="zh-CN" w:bidi="zh-CN"/>
              </w:rPr>
              <w:t>15</w:t>
            </w:r>
            <w:r>
              <w:rPr>
                <w:rFonts w:eastAsia="仿宋_GB2312" w:cs="Times New Roman"/>
                <w:sz w:val="24"/>
                <w:lang w:val="zh-CN" w:bidi="zh-CN"/>
              </w:rPr>
              <w:t>分）</w:t>
            </w:r>
          </w:p>
        </w:tc>
        <w:tc>
          <w:tcPr>
            <w:tcW w:w="1234" w:type="dxa"/>
            <w:vAlign w:val="center"/>
          </w:tcPr>
          <w:p w:rsidR="007539A5" w:rsidRDefault="00D35694">
            <w:pPr>
              <w:jc w:val="center"/>
              <w:rPr>
                <w:rFonts w:ascii="Times New Roman" w:eastAsia="仿宋_GB2312" w:hAnsi="Times New Roman" w:cs="Times New Roman"/>
                <w:sz w:val="24"/>
                <w:lang w:val="zh-CN" w:bidi="zh-CN"/>
              </w:rPr>
            </w:pPr>
            <w:r>
              <w:rPr>
                <w:rFonts w:ascii="Times New Roman" w:eastAsia="仿宋_GB2312" w:hAnsi="Times New Roman" w:cs="Times New Roman"/>
                <w:sz w:val="24"/>
                <w:lang w:val="zh-CN" w:bidi="zh-CN"/>
              </w:rPr>
              <w:t>信息管理</w:t>
            </w:r>
          </w:p>
          <w:p w:rsidR="007539A5" w:rsidRDefault="00D35694">
            <w:pPr>
              <w:jc w:val="center"/>
              <w:rPr>
                <w:rFonts w:ascii="Times New Roman" w:eastAsia="仿宋_GB2312" w:hAnsi="Times New Roman" w:cs="Times New Roman"/>
                <w:sz w:val="24"/>
                <w:lang w:val="zh-CN" w:bidi="zh-CN"/>
              </w:rPr>
            </w:pPr>
            <w:r>
              <w:rPr>
                <w:rFonts w:ascii="Times New Roman" w:eastAsia="仿宋_GB2312" w:hAnsi="Times New Roman" w:cs="Times New Roman"/>
                <w:sz w:val="24"/>
                <w:lang w:bidi="zh-CN"/>
              </w:rPr>
              <w:t>（</w:t>
            </w:r>
            <w:r>
              <w:rPr>
                <w:rFonts w:ascii="Times New Roman" w:eastAsia="仿宋_GB2312" w:hAnsi="Times New Roman" w:cs="Times New Roman"/>
                <w:sz w:val="24"/>
                <w:lang w:bidi="zh-CN"/>
              </w:rPr>
              <w:t>5</w:t>
            </w:r>
            <w:r>
              <w:rPr>
                <w:rFonts w:ascii="Times New Roman" w:eastAsia="仿宋_GB2312" w:hAnsi="Times New Roman" w:cs="Times New Roman"/>
                <w:sz w:val="24"/>
                <w:lang w:bidi="zh-CN"/>
              </w:rPr>
              <w:t>分）</w:t>
            </w:r>
          </w:p>
        </w:tc>
        <w:tc>
          <w:tcPr>
            <w:tcW w:w="6466" w:type="dxa"/>
            <w:vAlign w:val="center"/>
          </w:tcPr>
          <w:p w:rsidR="007539A5" w:rsidRDefault="00D35694">
            <w:pPr>
              <w:spacing w:before="82"/>
              <w:ind w:left="108"/>
              <w:rPr>
                <w:rFonts w:ascii="Times New Roman" w:eastAsia="仿宋_GB2312" w:hAnsi="Times New Roman" w:cs="Times New Roman"/>
                <w:sz w:val="24"/>
                <w:lang w:val="zh-CN" w:bidi="zh-CN"/>
              </w:rPr>
            </w:pPr>
            <w:r>
              <w:rPr>
                <w:rFonts w:ascii="Times New Roman" w:eastAsia="仿宋_GB2312" w:hAnsi="Times New Roman" w:cs="Times New Roman"/>
                <w:sz w:val="24"/>
                <w:lang w:val="zh-CN" w:bidi="zh-CN"/>
              </w:rPr>
              <w:t>建有研学旅行实践信息管理系统，数据有效接入</w:t>
            </w:r>
            <w:r>
              <w:rPr>
                <w:rFonts w:ascii="Times New Roman" w:eastAsia="仿宋_GB2312" w:hAnsi="Times New Roman" w:cs="Times New Roman" w:hint="eastAsia"/>
                <w:sz w:val="24"/>
                <w:lang w:val="zh-CN" w:bidi="zh-CN"/>
              </w:rPr>
              <w:t>“</w:t>
            </w:r>
            <w:r>
              <w:rPr>
                <w:rFonts w:ascii="Times New Roman" w:eastAsia="仿宋_GB2312" w:hAnsi="Times New Roman" w:cs="Times New Roman"/>
                <w:sz w:val="24"/>
                <w:lang w:val="zh-CN" w:bidi="zh-CN"/>
              </w:rPr>
              <w:t>智游天府</w:t>
            </w:r>
            <w:r>
              <w:rPr>
                <w:rFonts w:ascii="Times New Roman" w:eastAsia="仿宋_GB2312" w:hAnsi="Times New Roman" w:cs="Times New Roman" w:hint="eastAsia"/>
                <w:sz w:val="24"/>
                <w:lang w:val="zh-CN" w:bidi="zh-CN"/>
              </w:rPr>
              <w:t>”</w:t>
            </w:r>
            <w:r>
              <w:rPr>
                <w:rFonts w:ascii="Times New Roman" w:eastAsia="仿宋_GB2312" w:hAnsi="Times New Roman" w:cs="Times New Roman"/>
                <w:sz w:val="24"/>
                <w:lang w:val="zh-CN" w:bidi="zh-CN"/>
              </w:rPr>
              <w:t>平台研学系统。全面记录学生在基地参与研学实践的相关信息，有信息查询、咨询、反馈功能，更新信息及时。</w:t>
            </w:r>
          </w:p>
        </w:tc>
        <w:tc>
          <w:tcPr>
            <w:tcW w:w="1217" w:type="dxa"/>
            <w:vAlign w:val="center"/>
          </w:tcPr>
          <w:p w:rsidR="007539A5" w:rsidRDefault="007539A5">
            <w:pPr>
              <w:rPr>
                <w:rFonts w:ascii="Times New Roman" w:eastAsia="仿宋_GB2312" w:hAnsi="Times New Roman" w:cs="Times New Roman"/>
              </w:rPr>
            </w:pPr>
          </w:p>
        </w:tc>
      </w:tr>
      <w:tr w:rsidR="007539A5">
        <w:trPr>
          <w:trHeight w:val="182"/>
        </w:trPr>
        <w:tc>
          <w:tcPr>
            <w:tcW w:w="1433" w:type="dxa"/>
            <w:vMerge/>
            <w:vAlign w:val="center"/>
          </w:tcPr>
          <w:p w:rsidR="007539A5" w:rsidRDefault="007539A5">
            <w:pPr>
              <w:pStyle w:val="a4"/>
              <w:jc w:val="center"/>
              <w:rPr>
                <w:rFonts w:eastAsia="仿宋_GB2312" w:cs="Times New Roman"/>
                <w:bCs/>
                <w:sz w:val="24"/>
                <w:lang w:val="zh-CN" w:bidi="zh-CN"/>
              </w:rPr>
            </w:pPr>
          </w:p>
        </w:tc>
        <w:tc>
          <w:tcPr>
            <w:tcW w:w="1234" w:type="dxa"/>
            <w:vAlign w:val="center"/>
          </w:tcPr>
          <w:p w:rsidR="007539A5" w:rsidRDefault="00D35694">
            <w:pPr>
              <w:jc w:val="center"/>
              <w:rPr>
                <w:rFonts w:ascii="Times New Roman" w:eastAsia="仿宋_GB2312" w:hAnsi="Times New Roman" w:cs="Times New Roman"/>
                <w:sz w:val="24"/>
                <w:lang w:val="zh-CN" w:bidi="zh-CN"/>
              </w:rPr>
            </w:pPr>
            <w:r>
              <w:rPr>
                <w:rFonts w:ascii="Times New Roman" w:eastAsia="仿宋_GB2312" w:hAnsi="Times New Roman" w:cs="Times New Roman"/>
                <w:sz w:val="24"/>
                <w:lang w:val="zh-CN" w:bidi="zh-CN"/>
              </w:rPr>
              <w:t>教学反馈</w:t>
            </w:r>
          </w:p>
          <w:p w:rsidR="007539A5" w:rsidRDefault="00D35694">
            <w:pPr>
              <w:jc w:val="center"/>
              <w:rPr>
                <w:rFonts w:ascii="Times New Roman" w:eastAsia="仿宋_GB2312" w:hAnsi="Times New Roman" w:cs="Times New Roman"/>
                <w:sz w:val="24"/>
                <w:lang w:bidi="zh-CN"/>
              </w:rPr>
            </w:pPr>
            <w:r>
              <w:rPr>
                <w:rFonts w:ascii="Times New Roman" w:eastAsia="仿宋_GB2312" w:hAnsi="Times New Roman" w:cs="Times New Roman"/>
                <w:sz w:val="24"/>
                <w:lang w:bidi="zh-CN"/>
              </w:rPr>
              <w:t>（</w:t>
            </w:r>
            <w:r>
              <w:rPr>
                <w:rFonts w:ascii="Times New Roman" w:eastAsia="仿宋_GB2312" w:hAnsi="Times New Roman" w:cs="Times New Roman"/>
                <w:sz w:val="24"/>
                <w:lang w:bidi="zh-CN"/>
              </w:rPr>
              <w:t>6</w:t>
            </w:r>
            <w:r>
              <w:rPr>
                <w:rFonts w:ascii="Times New Roman" w:eastAsia="仿宋_GB2312" w:hAnsi="Times New Roman" w:cs="Times New Roman"/>
                <w:sz w:val="24"/>
                <w:lang w:bidi="zh-CN"/>
              </w:rPr>
              <w:t>分）</w:t>
            </w:r>
          </w:p>
        </w:tc>
        <w:tc>
          <w:tcPr>
            <w:tcW w:w="6466" w:type="dxa"/>
            <w:vAlign w:val="center"/>
          </w:tcPr>
          <w:p w:rsidR="007539A5" w:rsidRDefault="00D35694">
            <w:pPr>
              <w:spacing w:before="82"/>
              <w:ind w:left="108"/>
              <w:rPr>
                <w:rFonts w:ascii="Times New Roman" w:eastAsia="仿宋_GB2312" w:hAnsi="Times New Roman" w:cs="Times New Roman"/>
                <w:sz w:val="24"/>
                <w:lang w:val="zh-CN" w:bidi="zh-CN"/>
              </w:rPr>
            </w:pPr>
            <w:r>
              <w:rPr>
                <w:rFonts w:ascii="Times New Roman" w:eastAsia="仿宋_GB2312" w:hAnsi="Times New Roman" w:cs="Times New Roman"/>
                <w:sz w:val="24"/>
                <w:lang w:val="zh-CN" w:bidi="zh-CN"/>
              </w:rPr>
              <w:t>建立并完善教学效果评价反馈机制（包括满意度调查机制）。写实记录并分类整理、编排、汇总、归档研学活动资料，并做好调查、反馈、改进和提升。</w:t>
            </w:r>
          </w:p>
        </w:tc>
        <w:tc>
          <w:tcPr>
            <w:tcW w:w="1217" w:type="dxa"/>
            <w:vAlign w:val="center"/>
          </w:tcPr>
          <w:p w:rsidR="007539A5" w:rsidRDefault="007539A5">
            <w:pPr>
              <w:rPr>
                <w:rFonts w:ascii="Times New Roman" w:eastAsia="仿宋_GB2312" w:hAnsi="Times New Roman" w:cs="Times New Roman"/>
              </w:rPr>
            </w:pPr>
          </w:p>
        </w:tc>
      </w:tr>
      <w:tr w:rsidR="007539A5">
        <w:trPr>
          <w:trHeight w:val="182"/>
        </w:trPr>
        <w:tc>
          <w:tcPr>
            <w:tcW w:w="1433" w:type="dxa"/>
            <w:vMerge/>
            <w:vAlign w:val="center"/>
          </w:tcPr>
          <w:p w:rsidR="007539A5" w:rsidRDefault="007539A5">
            <w:pPr>
              <w:spacing w:before="4"/>
              <w:ind w:left="67" w:right="58"/>
              <w:jc w:val="center"/>
              <w:rPr>
                <w:rFonts w:ascii="Times New Roman" w:eastAsia="仿宋_GB2312" w:hAnsi="Times New Roman" w:cs="Times New Roman"/>
                <w:bCs/>
                <w:sz w:val="24"/>
                <w:lang w:val="zh-CN" w:bidi="zh-CN"/>
              </w:rPr>
            </w:pPr>
          </w:p>
        </w:tc>
        <w:tc>
          <w:tcPr>
            <w:tcW w:w="1234" w:type="dxa"/>
            <w:vAlign w:val="center"/>
          </w:tcPr>
          <w:p w:rsidR="007539A5" w:rsidRDefault="00D35694">
            <w:pPr>
              <w:jc w:val="center"/>
              <w:rPr>
                <w:rFonts w:ascii="Times New Roman" w:eastAsia="仿宋_GB2312" w:hAnsi="Times New Roman" w:cs="Times New Roman"/>
                <w:sz w:val="24"/>
                <w:lang w:val="zh-CN" w:bidi="zh-CN"/>
              </w:rPr>
            </w:pPr>
            <w:r>
              <w:rPr>
                <w:rFonts w:ascii="Times New Roman" w:eastAsia="仿宋_GB2312" w:hAnsi="Times New Roman" w:cs="Times New Roman"/>
                <w:sz w:val="24"/>
                <w:lang w:val="zh-CN" w:bidi="zh-CN"/>
              </w:rPr>
              <w:t>宣传推广</w:t>
            </w:r>
          </w:p>
          <w:p w:rsidR="007539A5" w:rsidRDefault="00D35694">
            <w:pPr>
              <w:jc w:val="center"/>
              <w:rPr>
                <w:rFonts w:ascii="Times New Roman" w:eastAsia="仿宋_GB2312" w:hAnsi="Times New Roman" w:cs="Times New Roman"/>
                <w:sz w:val="24"/>
                <w:lang w:val="zh-CN" w:bidi="zh-CN"/>
              </w:rPr>
            </w:pPr>
            <w:r>
              <w:rPr>
                <w:rFonts w:ascii="Times New Roman" w:eastAsia="仿宋_GB2312" w:hAnsi="Times New Roman" w:cs="Times New Roman"/>
                <w:sz w:val="24"/>
                <w:lang w:bidi="zh-CN"/>
              </w:rPr>
              <w:t>（</w:t>
            </w:r>
            <w:r>
              <w:rPr>
                <w:rFonts w:ascii="Times New Roman" w:eastAsia="仿宋_GB2312" w:hAnsi="Times New Roman" w:cs="Times New Roman"/>
                <w:sz w:val="24"/>
                <w:lang w:bidi="zh-CN"/>
              </w:rPr>
              <w:t>4</w:t>
            </w:r>
            <w:r>
              <w:rPr>
                <w:rFonts w:ascii="Times New Roman" w:eastAsia="仿宋_GB2312" w:hAnsi="Times New Roman" w:cs="Times New Roman"/>
                <w:sz w:val="24"/>
                <w:lang w:bidi="zh-CN"/>
              </w:rPr>
              <w:t>分）</w:t>
            </w:r>
          </w:p>
        </w:tc>
        <w:tc>
          <w:tcPr>
            <w:tcW w:w="6466" w:type="dxa"/>
            <w:vAlign w:val="center"/>
          </w:tcPr>
          <w:p w:rsidR="007539A5" w:rsidRDefault="00D35694">
            <w:pPr>
              <w:spacing w:before="82"/>
              <w:ind w:left="108"/>
              <w:rPr>
                <w:rFonts w:ascii="Times New Roman" w:eastAsia="仿宋_GB2312" w:hAnsi="Times New Roman" w:cs="Times New Roman"/>
                <w:sz w:val="24"/>
                <w:lang w:val="zh-CN" w:bidi="zh-CN"/>
              </w:rPr>
            </w:pPr>
            <w:r>
              <w:rPr>
                <w:rFonts w:ascii="Times New Roman" w:eastAsia="仿宋_GB2312" w:hAnsi="Times New Roman" w:cs="Times New Roman"/>
                <w:sz w:val="24"/>
                <w:lang w:val="zh-CN" w:bidi="zh-CN"/>
              </w:rPr>
              <w:t>积极开展基地宣传推广工作，包括网络推广数量、推广</w:t>
            </w:r>
            <w:r>
              <w:rPr>
                <w:rFonts w:ascii="Times New Roman" w:eastAsia="仿宋_GB2312" w:hAnsi="Times New Roman" w:cs="Times New Roman" w:hint="eastAsia"/>
                <w:sz w:val="24"/>
                <w:lang w:bidi="zh-CN"/>
              </w:rPr>
              <w:t>资料</w:t>
            </w:r>
            <w:r>
              <w:rPr>
                <w:rFonts w:ascii="Times New Roman" w:eastAsia="仿宋_GB2312" w:hAnsi="Times New Roman" w:cs="Times New Roman"/>
                <w:sz w:val="24"/>
                <w:lang w:val="zh-CN" w:bidi="zh-CN"/>
              </w:rPr>
              <w:t>数量、推介活动（会议）次数等。</w:t>
            </w:r>
          </w:p>
        </w:tc>
        <w:tc>
          <w:tcPr>
            <w:tcW w:w="1217" w:type="dxa"/>
            <w:vAlign w:val="center"/>
          </w:tcPr>
          <w:p w:rsidR="007539A5" w:rsidRDefault="007539A5">
            <w:pPr>
              <w:rPr>
                <w:rFonts w:ascii="Times New Roman" w:eastAsia="仿宋_GB2312" w:hAnsi="Times New Roman" w:cs="Times New Roman"/>
              </w:rPr>
            </w:pPr>
          </w:p>
        </w:tc>
      </w:tr>
      <w:tr w:rsidR="007539A5">
        <w:trPr>
          <w:trHeight w:val="822"/>
        </w:trPr>
        <w:tc>
          <w:tcPr>
            <w:tcW w:w="1433" w:type="dxa"/>
            <w:vMerge w:val="restart"/>
            <w:vAlign w:val="center"/>
          </w:tcPr>
          <w:p w:rsidR="007539A5" w:rsidRDefault="00D35694">
            <w:pPr>
              <w:spacing w:before="183"/>
              <w:ind w:right="58"/>
              <w:jc w:val="center"/>
              <w:rPr>
                <w:rFonts w:ascii="Times New Roman" w:eastAsia="仿宋_GB2312" w:hAnsi="Times New Roman" w:cs="Times New Roman"/>
                <w:bCs/>
                <w:sz w:val="24"/>
                <w:lang w:val="zh-CN" w:bidi="zh-CN"/>
              </w:rPr>
            </w:pPr>
            <w:r>
              <w:rPr>
                <w:rFonts w:ascii="Times New Roman" w:eastAsia="仿宋_GB2312" w:hAnsi="Times New Roman" w:cs="Times New Roman"/>
                <w:bCs/>
                <w:sz w:val="24"/>
                <w:lang w:val="zh-CN" w:bidi="zh-CN"/>
              </w:rPr>
              <w:t>安全保障</w:t>
            </w:r>
          </w:p>
          <w:p w:rsidR="007539A5" w:rsidRDefault="00D35694">
            <w:pPr>
              <w:jc w:val="center"/>
              <w:rPr>
                <w:rFonts w:ascii="Times New Roman" w:eastAsia="仿宋_GB2312" w:hAnsi="Times New Roman" w:cs="Times New Roman"/>
                <w:bCs/>
                <w:sz w:val="24"/>
              </w:rPr>
            </w:pPr>
            <w:r>
              <w:rPr>
                <w:rFonts w:ascii="Times New Roman" w:eastAsia="仿宋_GB2312" w:hAnsi="Times New Roman" w:cs="Times New Roman"/>
                <w:bCs/>
                <w:sz w:val="24"/>
              </w:rPr>
              <w:t>（</w:t>
            </w:r>
            <w:r>
              <w:rPr>
                <w:rFonts w:ascii="Times New Roman" w:eastAsia="仿宋_GB2312" w:hAnsi="Times New Roman" w:cs="Times New Roman"/>
                <w:bCs/>
                <w:sz w:val="24"/>
              </w:rPr>
              <w:t>15</w:t>
            </w:r>
            <w:r>
              <w:rPr>
                <w:rFonts w:ascii="Times New Roman" w:eastAsia="仿宋_GB2312" w:hAnsi="Times New Roman" w:cs="Times New Roman"/>
                <w:bCs/>
                <w:sz w:val="24"/>
              </w:rPr>
              <w:t>分）</w:t>
            </w:r>
          </w:p>
        </w:tc>
        <w:tc>
          <w:tcPr>
            <w:tcW w:w="1234" w:type="dxa"/>
            <w:vAlign w:val="center"/>
          </w:tcPr>
          <w:p w:rsidR="007539A5" w:rsidRDefault="00D35694">
            <w:pPr>
              <w:jc w:val="center"/>
              <w:rPr>
                <w:rFonts w:ascii="Times New Roman" w:eastAsia="仿宋_GB2312" w:hAnsi="Times New Roman" w:cs="Times New Roman"/>
                <w:sz w:val="24"/>
                <w:lang w:val="zh-CN" w:bidi="zh-CN"/>
              </w:rPr>
            </w:pPr>
            <w:r>
              <w:rPr>
                <w:rFonts w:ascii="Times New Roman" w:eastAsia="仿宋_GB2312" w:hAnsi="Times New Roman" w:cs="Times New Roman"/>
                <w:sz w:val="24"/>
                <w:lang w:val="zh-CN" w:bidi="zh-CN"/>
              </w:rPr>
              <w:t>应急保障</w:t>
            </w:r>
          </w:p>
          <w:p w:rsidR="007539A5" w:rsidRDefault="00D35694">
            <w:pPr>
              <w:jc w:val="center"/>
              <w:rPr>
                <w:rFonts w:ascii="Times New Roman" w:eastAsia="仿宋_GB2312" w:hAnsi="Times New Roman" w:cs="Times New Roman"/>
                <w:sz w:val="24"/>
                <w:lang w:val="zh-CN" w:bidi="zh-CN"/>
              </w:rPr>
            </w:pPr>
            <w:r>
              <w:rPr>
                <w:rFonts w:ascii="Times New Roman" w:eastAsia="仿宋_GB2312" w:hAnsi="Times New Roman" w:cs="Times New Roman"/>
                <w:sz w:val="24"/>
                <w:lang w:bidi="zh-CN"/>
              </w:rPr>
              <w:t>（</w:t>
            </w:r>
            <w:r>
              <w:rPr>
                <w:rFonts w:ascii="Times New Roman" w:eastAsia="仿宋_GB2312" w:hAnsi="Times New Roman" w:cs="Times New Roman"/>
                <w:sz w:val="24"/>
                <w:lang w:bidi="zh-CN"/>
              </w:rPr>
              <w:t>3</w:t>
            </w:r>
            <w:r>
              <w:rPr>
                <w:rFonts w:ascii="Times New Roman" w:eastAsia="仿宋_GB2312" w:hAnsi="Times New Roman" w:cs="Times New Roman"/>
                <w:sz w:val="24"/>
                <w:lang w:bidi="zh-CN"/>
              </w:rPr>
              <w:t>分）</w:t>
            </w:r>
          </w:p>
        </w:tc>
        <w:tc>
          <w:tcPr>
            <w:tcW w:w="6466" w:type="dxa"/>
            <w:vAlign w:val="center"/>
          </w:tcPr>
          <w:p w:rsidR="007539A5" w:rsidRDefault="00D35694">
            <w:pPr>
              <w:spacing w:before="82"/>
              <w:ind w:left="108"/>
              <w:rPr>
                <w:rFonts w:ascii="Times New Roman" w:eastAsia="仿宋_GB2312" w:hAnsi="Times New Roman" w:cs="Times New Roman"/>
                <w:sz w:val="24"/>
                <w:lang w:val="zh-CN" w:bidi="zh-CN"/>
              </w:rPr>
            </w:pPr>
            <w:r>
              <w:rPr>
                <w:rFonts w:ascii="Times New Roman" w:eastAsia="仿宋_GB2312" w:hAnsi="Times New Roman" w:cs="Times New Roman"/>
                <w:sz w:val="24"/>
                <w:lang w:val="zh-CN" w:bidi="zh-CN"/>
              </w:rPr>
              <w:t>建立健全安全管理工作制度，制定突发事件应急预案，并能有效实施。</w:t>
            </w:r>
          </w:p>
        </w:tc>
        <w:tc>
          <w:tcPr>
            <w:tcW w:w="1217" w:type="dxa"/>
            <w:vAlign w:val="center"/>
          </w:tcPr>
          <w:p w:rsidR="007539A5" w:rsidRDefault="007539A5">
            <w:pPr>
              <w:rPr>
                <w:rFonts w:ascii="Times New Roman" w:eastAsia="仿宋_GB2312" w:hAnsi="Times New Roman" w:cs="Times New Roman"/>
              </w:rPr>
            </w:pPr>
          </w:p>
        </w:tc>
      </w:tr>
      <w:tr w:rsidR="007539A5">
        <w:trPr>
          <w:trHeight w:val="312"/>
        </w:trPr>
        <w:tc>
          <w:tcPr>
            <w:tcW w:w="1433" w:type="dxa"/>
            <w:vMerge/>
            <w:vAlign w:val="center"/>
          </w:tcPr>
          <w:p w:rsidR="007539A5" w:rsidRDefault="007539A5">
            <w:pPr>
              <w:tabs>
                <w:tab w:val="left" w:pos="203"/>
              </w:tabs>
              <w:jc w:val="center"/>
              <w:rPr>
                <w:rFonts w:ascii="Times New Roman" w:eastAsia="仿宋_GB2312" w:hAnsi="Times New Roman" w:cs="Times New Roman"/>
                <w:bCs/>
                <w:sz w:val="24"/>
              </w:rPr>
            </w:pPr>
          </w:p>
        </w:tc>
        <w:tc>
          <w:tcPr>
            <w:tcW w:w="1234" w:type="dxa"/>
            <w:vAlign w:val="center"/>
          </w:tcPr>
          <w:p w:rsidR="007539A5" w:rsidRDefault="00D35694">
            <w:pPr>
              <w:jc w:val="center"/>
              <w:rPr>
                <w:rFonts w:ascii="Times New Roman" w:eastAsia="仿宋_GB2312" w:hAnsi="Times New Roman" w:cs="Times New Roman"/>
                <w:sz w:val="24"/>
                <w:lang w:val="zh-CN" w:bidi="zh-CN"/>
              </w:rPr>
            </w:pPr>
            <w:r>
              <w:rPr>
                <w:rFonts w:ascii="Times New Roman" w:eastAsia="仿宋_GB2312" w:hAnsi="Times New Roman" w:cs="Times New Roman"/>
                <w:sz w:val="24"/>
                <w:lang w:val="zh-CN" w:bidi="zh-CN"/>
              </w:rPr>
              <w:t>设施保障</w:t>
            </w:r>
          </w:p>
          <w:p w:rsidR="007539A5" w:rsidRDefault="00D35694">
            <w:pPr>
              <w:jc w:val="center"/>
              <w:rPr>
                <w:rFonts w:ascii="Times New Roman" w:eastAsia="仿宋_GB2312" w:hAnsi="Times New Roman" w:cs="Times New Roman"/>
                <w:sz w:val="24"/>
                <w:lang w:bidi="zh-CN"/>
              </w:rPr>
            </w:pPr>
            <w:r>
              <w:rPr>
                <w:rFonts w:ascii="Times New Roman" w:eastAsia="仿宋_GB2312" w:hAnsi="Times New Roman" w:cs="Times New Roman"/>
                <w:sz w:val="24"/>
                <w:lang w:bidi="zh-CN"/>
              </w:rPr>
              <w:t>（</w:t>
            </w:r>
            <w:r>
              <w:rPr>
                <w:rFonts w:ascii="Times New Roman" w:eastAsia="仿宋_GB2312" w:hAnsi="Times New Roman" w:cs="Times New Roman"/>
                <w:sz w:val="24"/>
                <w:lang w:bidi="zh-CN"/>
              </w:rPr>
              <w:t>5</w:t>
            </w:r>
            <w:r>
              <w:rPr>
                <w:rFonts w:ascii="Times New Roman" w:eastAsia="仿宋_GB2312" w:hAnsi="Times New Roman" w:cs="Times New Roman"/>
                <w:sz w:val="24"/>
                <w:lang w:bidi="zh-CN"/>
              </w:rPr>
              <w:t>分）</w:t>
            </w:r>
          </w:p>
        </w:tc>
        <w:tc>
          <w:tcPr>
            <w:tcW w:w="6466" w:type="dxa"/>
            <w:vAlign w:val="center"/>
          </w:tcPr>
          <w:p w:rsidR="007539A5" w:rsidRDefault="00D35694">
            <w:pPr>
              <w:spacing w:before="82"/>
              <w:ind w:left="108"/>
              <w:rPr>
                <w:rFonts w:ascii="Times New Roman" w:eastAsia="仿宋_GB2312" w:hAnsi="Times New Roman" w:cs="Times New Roman"/>
                <w:sz w:val="24"/>
                <w:lang w:bidi="zh-CN"/>
              </w:rPr>
            </w:pPr>
            <w:r>
              <w:rPr>
                <w:rFonts w:ascii="Times New Roman" w:eastAsia="仿宋_GB2312" w:hAnsi="Times New Roman" w:cs="Times New Roman"/>
                <w:sz w:val="24"/>
                <w:lang w:bidi="zh-CN"/>
              </w:rPr>
              <w:t>无安全隐患，安全设施设备配套齐全，危险地带应设安全防护。主要场所监控设施实现全天候、无死角监控，影像资料保存</w:t>
            </w:r>
            <w:r>
              <w:rPr>
                <w:rFonts w:ascii="Times New Roman" w:eastAsia="仿宋_GB2312" w:hAnsi="Times New Roman" w:cs="Times New Roman"/>
                <w:sz w:val="24"/>
                <w:lang w:bidi="zh-CN"/>
              </w:rPr>
              <w:t>3</w:t>
            </w:r>
            <w:r>
              <w:rPr>
                <w:rFonts w:ascii="Times New Roman" w:eastAsia="仿宋_GB2312" w:hAnsi="Times New Roman" w:cs="Times New Roman"/>
                <w:sz w:val="24"/>
                <w:lang w:bidi="zh-CN"/>
              </w:rPr>
              <w:t>个月以上。</w:t>
            </w:r>
            <w:r>
              <w:rPr>
                <w:rFonts w:ascii="Times New Roman" w:eastAsia="仿宋_GB2312" w:hAnsi="Times New Roman" w:cs="Times New Roman"/>
                <w:sz w:val="24"/>
                <w:lang w:bidi="zh-CN"/>
              </w:rPr>
              <w:t>基地内相应点位做好安全标识。</w:t>
            </w:r>
          </w:p>
        </w:tc>
        <w:tc>
          <w:tcPr>
            <w:tcW w:w="1217" w:type="dxa"/>
            <w:vAlign w:val="center"/>
          </w:tcPr>
          <w:p w:rsidR="007539A5" w:rsidRDefault="007539A5">
            <w:pPr>
              <w:rPr>
                <w:rFonts w:ascii="Times New Roman" w:eastAsia="仿宋_GB2312" w:hAnsi="Times New Roman" w:cs="Times New Roman"/>
              </w:rPr>
            </w:pPr>
          </w:p>
        </w:tc>
      </w:tr>
      <w:tr w:rsidR="007539A5">
        <w:trPr>
          <w:trHeight w:val="598"/>
        </w:trPr>
        <w:tc>
          <w:tcPr>
            <w:tcW w:w="1433" w:type="dxa"/>
            <w:vMerge/>
            <w:vAlign w:val="center"/>
          </w:tcPr>
          <w:p w:rsidR="007539A5" w:rsidRDefault="007539A5">
            <w:pPr>
              <w:jc w:val="center"/>
              <w:rPr>
                <w:rFonts w:ascii="Times New Roman" w:eastAsia="仿宋_GB2312" w:hAnsi="Times New Roman" w:cs="Times New Roman"/>
                <w:bCs/>
                <w:sz w:val="24"/>
              </w:rPr>
            </w:pPr>
          </w:p>
        </w:tc>
        <w:tc>
          <w:tcPr>
            <w:tcW w:w="1234" w:type="dxa"/>
            <w:vAlign w:val="center"/>
          </w:tcPr>
          <w:p w:rsidR="007539A5" w:rsidRDefault="00D35694">
            <w:pPr>
              <w:jc w:val="center"/>
              <w:rPr>
                <w:rFonts w:ascii="Times New Roman" w:eastAsia="仿宋_GB2312" w:hAnsi="Times New Roman" w:cs="Times New Roman"/>
                <w:sz w:val="24"/>
                <w:lang w:val="zh-CN" w:bidi="zh-CN"/>
              </w:rPr>
            </w:pPr>
            <w:r>
              <w:rPr>
                <w:rFonts w:ascii="Times New Roman" w:eastAsia="仿宋_GB2312" w:hAnsi="Times New Roman" w:cs="Times New Roman"/>
                <w:sz w:val="24"/>
                <w:lang w:val="zh-CN" w:bidi="zh-CN"/>
              </w:rPr>
              <w:t>安全培训</w:t>
            </w:r>
          </w:p>
          <w:p w:rsidR="007539A5" w:rsidRDefault="00D35694">
            <w:pPr>
              <w:jc w:val="center"/>
              <w:rPr>
                <w:rFonts w:ascii="Times New Roman" w:eastAsia="仿宋_GB2312" w:hAnsi="Times New Roman" w:cs="Times New Roman"/>
                <w:sz w:val="24"/>
                <w:lang w:val="zh-CN" w:bidi="zh-CN"/>
              </w:rPr>
            </w:pPr>
            <w:r>
              <w:rPr>
                <w:rFonts w:ascii="Times New Roman" w:eastAsia="仿宋_GB2312" w:hAnsi="Times New Roman" w:cs="Times New Roman"/>
                <w:sz w:val="24"/>
                <w:lang w:bidi="zh-CN"/>
              </w:rPr>
              <w:t>（</w:t>
            </w:r>
            <w:r>
              <w:rPr>
                <w:rFonts w:ascii="Times New Roman" w:eastAsia="仿宋_GB2312" w:hAnsi="Times New Roman" w:cs="Times New Roman"/>
                <w:sz w:val="24"/>
                <w:lang w:bidi="zh-CN"/>
              </w:rPr>
              <w:t>4</w:t>
            </w:r>
            <w:r>
              <w:rPr>
                <w:rFonts w:ascii="Times New Roman" w:eastAsia="仿宋_GB2312" w:hAnsi="Times New Roman" w:cs="Times New Roman"/>
                <w:sz w:val="24"/>
                <w:lang w:bidi="zh-CN"/>
              </w:rPr>
              <w:t>分）</w:t>
            </w:r>
          </w:p>
        </w:tc>
        <w:tc>
          <w:tcPr>
            <w:tcW w:w="6466" w:type="dxa"/>
            <w:vAlign w:val="center"/>
          </w:tcPr>
          <w:p w:rsidR="007539A5" w:rsidRDefault="00D35694">
            <w:pPr>
              <w:spacing w:before="41"/>
              <w:ind w:left="108"/>
              <w:rPr>
                <w:rFonts w:ascii="Times New Roman" w:eastAsia="仿宋_GB2312" w:hAnsi="Times New Roman" w:cs="Times New Roman"/>
                <w:sz w:val="24"/>
                <w:lang w:val="zh-CN" w:bidi="zh-CN"/>
              </w:rPr>
            </w:pPr>
            <w:r>
              <w:rPr>
                <w:rFonts w:ascii="Times New Roman" w:eastAsia="仿宋_GB2312" w:hAnsi="Times New Roman" w:cs="Times New Roman"/>
                <w:sz w:val="24"/>
                <w:lang w:val="zh-CN" w:bidi="zh-CN"/>
              </w:rPr>
              <w:t>通过多种方式开展广泛的安全宣传，定期对工作人员开展安全培训，有针对性的对研学者进行安全教育和培训，强化安全防范意识。</w:t>
            </w:r>
          </w:p>
        </w:tc>
        <w:tc>
          <w:tcPr>
            <w:tcW w:w="1217" w:type="dxa"/>
            <w:vAlign w:val="center"/>
          </w:tcPr>
          <w:p w:rsidR="007539A5" w:rsidRDefault="007539A5">
            <w:pPr>
              <w:rPr>
                <w:rFonts w:ascii="Times New Roman" w:eastAsia="仿宋_GB2312" w:hAnsi="Times New Roman" w:cs="Times New Roman"/>
              </w:rPr>
            </w:pPr>
          </w:p>
        </w:tc>
      </w:tr>
      <w:tr w:rsidR="007539A5">
        <w:trPr>
          <w:trHeight w:val="598"/>
        </w:trPr>
        <w:tc>
          <w:tcPr>
            <w:tcW w:w="1433" w:type="dxa"/>
            <w:vMerge/>
            <w:vAlign w:val="center"/>
          </w:tcPr>
          <w:p w:rsidR="007539A5" w:rsidRDefault="007539A5">
            <w:pPr>
              <w:jc w:val="center"/>
              <w:rPr>
                <w:rFonts w:ascii="Times New Roman" w:eastAsia="仿宋_GB2312" w:hAnsi="Times New Roman" w:cs="Times New Roman"/>
                <w:bCs/>
                <w:sz w:val="24"/>
              </w:rPr>
            </w:pPr>
          </w:p>
        </w:tc>
        <w:tc>
          <w:tcPr>
            <w:tcW w:w="1234" w:type="dxa"/>
            <w:vAlign w:val="center"/>
          </w:tcPr>
          <w:p w:rsidR="007539A5" w:rsidRDefault="00D35694">
            <w:pPr>
              <w:jc w:val="center"/>
              <w:rPr>
                <w:rFonts w:ascii="Times New Roman" w:eastAsia="仿宋_GB2312" w:hAnsi="Times New Roman" w:cs="Times New Roman"/>
                <w:sz w:val="24"/>
                <w:lang w:bidi="zh-CN"/>
              </w:rPr>
            </w:pPr>
            <w:r>
              <w:rPr>
                <w:rFonts w:ascii="Times New Roman" w:eastAsia="仿宋_GB2312" w:hAnsi="Times New Roman" w:cs="Times New Roman"/>
                <w:sz w:val="24"/>
                <w:lang w:bidi="zh-CN"/>
              </w:rPr>
              <w:t>风险防控</w:t>
            </w:r>
          </w:p>
          <w:p w:rsidR="007539A5" w:rsidRDefault="00D35694">
            <w:pPr>
              <w:jc w:val="center"/>
              <w:rPr>
                <w:rFonts w:ascii="Times New Roman" w:eastAsia="仿宋_GB2312" w:hAnsi="Times New Roman" w:cs="Times New Roman"/>
                <w:sz w:val="24"/>
                <w:lang w:bidi="zh-CN"/>
              </w:rPr>
            </w:pPr>
            <w:r>
              <w:rPr>
                <w:rFonts w:ascii="Times New Roman" w:eastAsia="仿宋_GB2312" w:hAnsi="Times New Roman" w:cs="Times New Roman"/>
                <w:sz w:val="24"/>
                <w:lang w:bidi="zh-CN"/>
              </w:rPr>
              <w:t>（</w:t>
            </w:r>
            <w:r>
              <w:rPr>
                <w:rFonts w:ascii="Times New Roman" w:eastAsia="仿宋_GB2312" w:hAnsi="Times New Roman" w:cs="Times New Roman"/>
                <w:sz w:val="24"/>
                <w:lang w:bidi="zh-CN"/>
              </w:rPr>
              <w:t>3</w:t>
            </w:r>
            <w:r>
              <w:rPr>
                <w:rFonts w:ascii="Times New Roman" w:eastAsia="仿宋_GB2312" w:hAnsi="Times New Roman" w:cs="Times New Roman"/>
                <w:sz w:val="24"/>
                <w:lang w:bidi="zh-CN"/>
              </w:rPr>
              <w:t>分）</w:t>
            </w:r>
          </w:p>
        </w:tc>
        <w:tc>
          <w:tcPr>
            <w:tcW w:w="6466" w:type="dxa"/>
            <w:vAlign w:val="center"/>
          </w:tcPr>
          <w:p w:rsidR="007539A5" w:rsidRDefault="00D35694">
            <w:pPr>
              <w:spacing w:before="41"/>
              <w:ind w:left="108"/>
              <w:rPr>
                <w:rFonts w:ascii="Times New Roman" w:eastAsia="仿宋_GB2312" w:hAnsi="Times New Roman" w:cs="Times New Roman"/>
                <w:sz w:val="24"/>
                <w:lang w:val="zh-CN" w:bidi="zh-CN"/>
              </w:rPr>
            </w:pPr>
            <w:r>
              <w:rPr>
                <w:rFonts w:ascii="Times New Roman" w:eastAsia="仿宋_GB2312" w:hAnsi="Times New Roman" w:cs="Times New Roman"/>
                <w:sz w:val="24"/>
                <w:lang w:val="zh-CN" w:bidi="zh-CN"/>
              </w:rPr>
              <w:t>购买相关责任险，建立行之有效的安全责任落实、事故处理、责任界定及纠纷处理机制。</w:t>
            </w:r>
          </w:p>
        </w:tc>
        <w:tc>
          <w:tcPr>
            <w:tcW w:w="1217" w:type="dxa"/>
            <w:vAlign w:val="center"/>
          </w:tcPr>
          <w:p w:rsidR="007539A5" w:rsidRDefault="007539A5">
            <w:pPr>
              <w:rPr>
                <w:rFonts w:ascii="Times New Roman" w:eastAsia="仿宋_GB2312" w:hAnsi="Times New Roman" w:cs="Times New Roman"/>
              </w:rPr>
            </w:pPr>
          </w:p>
        </w:tc>
      </w:tr>
      <w:tr w:rsidR="007539A5">
        <w:trPr>
          <w:trHeight w:val="598"/>
        </w:trPr>
        <w:tc>
          <w:tcPr>
            <w:tcW w:w="1433" w:type="dxa"/>
            <w:vAlign w:val="center"/>
          </w:tcPr>
          <w:p w:rsidR="007539A5" w:rsidRDefault="00D35694">
            <w:pPr>
              <w:jc w:val="center"/>
              <w:rPr>
                <w:rFonts w:ascii="Times New Roman" w:eastAsia="仿宋_GB2312" w:hAnsi="Times New Roman" w:cs="Times New Roman"/>
                <w:bCs/>
                <w:sz w:val="24"/>
              </w:rPr>
            </w:pPr>
            <w:r>
              <w:rPr>
                <w:rFonts w:ascii="Times New Roman" w:eastAsia="仿宋_GB2312" w:hAnsi="Times New Roman" w:cs="Times New Roman"/>
                <w:bCs/>
                <w:sz w:val="24"/>
              </w:rPr>
              <w:t>总分</w:t>
            </w:r>
          </w:p>
        </w:tc>
        <w:tc>
          <w:tcPr>
            <w:tcW w:w="7705" w:type="dxa"/>
            <w:gridSpan w:val="2"/>
            <w:vAlign w:val="center"/>
          </w:tcPr>
          <w:p w:rsidR="007539A5" w:rsidRDefault="00D35694">
            <w:pPr>
              <w:rPr>
                <w:rFonts w:ascii="Times New Roman" w:eastAsia="仿宋_GB2312" w:hAnsi="Times New Roman" w:cs="Times New Roman"/>
              </w:rPr>
            </w:pPr>
            <w:r>
              <w:rPr>
                <w:rFonts w:ascii="Times New Roman" w:eastAsia="仿宋_GB2312" w:hAnsi="Times New Roman" w:cs="Times New Roman" w:hint="eastAsia"/>
              </w:rPr>
              <w:t xml:space="preserve">                         </w:t>
            </w:r>
            <w:r>
              <w:rPr>
                <w:rFonts w:ascii="Times New Roman" w:eastAsia="仿宋_GB2312" w:hAnsi="Times New Roman" w:cs="Times New Roman" w:hint="eastAsia"/>
                <w:sz w:val="24"/>
                <w:lang w:bidi="zh-CN"/>
              </w:rPr>
              <w:t xml:space="preserve">  </w:t>
            </w:r>
            <w:r>
              <w:rPr>
                <w:rFonts w:ascii="Times New Roman" w:eastAsia="仿宋_GB2312" w:hAnsi="Times New Roman" w:cs="Times New Roman" w:hint="eastAsia"/>
                <w:sz w:val="24"/>
                <w:lang w:bidi="zh-CN"/>
              </w:rPr>
              <w:t>总分低于</w:t>
            </w:r>
            <w:r>
              <w:rPr>
                <w:rFonts w:ascii="Times New Roman" w:eastAsia="仿宋_GB2312" w:hAnsi="Times New Roman" w:cs="Times New Roman" w:hint="eastAsia"/>
                <w:sz w:val="24"/>
                <w:lang w:bidi="zh-CN"/>
              </w:rPr>
              <w:t>80</w:t>
            </w:r>
            <w:r>
              <w:rPr>
                <w:rFonts w:ascii="Times New Roman" w:eastAsia="仿宋_GB2312" w:hAnsi="Times New Roman" w:cs="Times New Roman" w:hint="eastAsia"/>
                <w:sz w:val="24"/>
                <w:lang w:bidi="zh-CN"/>
              </w:rPr>
              <w:t>分为不合格</w:t>
            </w:r>
          </w:p>
        </w:tc>
        <w:tc>
          <w:tcPr>
            <w:tcW w:w="1212" w:type="dxa"/>
            <w:vAlign w:val="center"/>
          </w:tcPr>
          <w:p w:rsidR="007539A5" w:rsidRDefault="007539A5">
            <w:pPr>
              <w:rPr>
                <w:rFonts w:ascii="Times New Roman" w:eastAsia="仿宋_GB2312" w:hAnsi="Times New Roman" w:cs="Times New Roman"/>
              </w:rPr>
            </w:pPr>
          </w:p>
        </w:tc>
      </w:tr>
    </w:tbl>
    <w:p w:rsidR="007539A5" w:rsidRDefault="007539A5">
      <w:pPr>
        <w:pStyle w:val="Style3"/>
        <w:rPr>
          <w:rFonts w:ascii="Times New Roman" w:hAnsi="Times New Roman" w:cs="Times New Roman"/>
        </w:rPr>
      </w:pPr>
    </w:p>
    <w:p w:rsidR="007539A5" w:rsidRDefault="007539A5">
      <w:pPr>
        <w:pStyle w:val="Style3"/>
        <w:rPr>
          <w:rFonts w:ascii="Times New Roman" w:eastAsia="仿宋_GB2312" w:hAnsi="Times New Roman" w:cs="Times New Roman"/>
          <w:bCs/>
          <w:sz w:val="24"/>
          <w:szCs w:val="24"/>
        </w:rPr>
      </w:pPr>
    </w:p>
    <w:p w:rsidR="007539A5" w:rsidRDefault="007539A5">
      <w:pPr>
        <w:pStyle w:val="Style3"/>
        <w:rPr>
          <w:rFonts w:ascii="Times New Roman" w:eastAsia="仿宋_GB2312" w:hAnsi="Times New Roman" w:cs="Times New Roman"/>
          <w:bCs/>
          <w:sz w:val="24"/>
          <w:szCs w:val="24"/>
        </w:rPr>
      </w:pPr>
    </w:p>
    <w:p w:rsidR="007539A5" w:rsidRDefault="007539A5"/>
    <w:p w:rsidR="007539A5" w:rsidRDefault="007539A5">
      <w:pPr>
        <w:pStyle w:val="a0"/>
      </w:pPr>
    </w:p>
    <w:p w:rsidR="007539A5" w:rsidRDefault="007539A5">
      <w:pPr>
        <w:pStyle w:val="9"/>
      </w:pPr>
    </w:p>
    <w:p w:rsidR="007539A5" w:rsidRDefault="007539A5"/>
    <w:p w:rsidR="007539A5" w:rsidRDefault="007539A5">
      <w:pPr>
        <w:pStyle w:val="a0"/>
      </w:pPr>
    </w:p>
    <w:p w:rsidR="007539A5" w:rsidRDefault="007539A5">
      <w:pPr>
        <w:pStyle w:val="9"/>
      </w:pPr>
    </w:p>
    <w:p w:rsidR="007539A5" w:rsidRDefault="007539A5"/>
    <w:p w:rsidR="007539A5" w:rsidRDefault="007539A5">
      <w:pPr>
        <w:pStyle w:val="a0"/>
      </w:pPr>
    </w:p>
    <w:p w:rsidR="007539A5" w:rsidRDefault="007539A5">
      <w:pPr>
        <w:pStyle w:val="9"/>
      </w:pPr>
    </w:p>
    <w:p w:rsidR="007539A5" w:rsidRDefault="00D35694">
      <w:pPr>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附件二</w:t>
      </w:r>
    </w:p>
    <w:p w:rsidR="007539A5" w:rsidRDefault="00D35694">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衡水市研学旅游课程审核办法（试行）</w:t>
      </w:r>
    </w:p>
    <w:p w:rsidR="007539A5" w:rsidRDefault="007539A5">
      <w:pPr>
        <w:spacing w:line="560" w:lineRule="exact"/>
        <w:jc w:val="center"/>
        <w:rPr>
          <w:rFonts w:ascii="仿宋_GB2312" w:eastAsia="仿宋_GB2312" w:hAnsi="仿宋_GB2312" w:cs="仿宋_GB2312"/>
          <w:sz w:val="32"/>
          <w:szCs w:val="32"/>
        </w:rPr>
      </w:pPr>
    </w:p>
    <w:p w:rsidR="007539A5" w:rsidRDefault="00D35694">
      <w:pPr>
        <w:spacing w:line="56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为有效</w:t>
      </w:r>
      <w:r>
        <w:rPr>
          <w:rFonts w:ascii="仿宋_GB2312" w:eastAsia="仿宋_GB2312" w:hAnsi="仿宋_GB2312" w:cs="仿宋_GB2312" w:hint="eastAsia"/>
          <w:sz w:val="32"/>
          <w:szCs w:val="32"/>
        </w:rPr>
        <w:t>推动我市研学旅游活动科学、规范、有序组织开展，</w:t>
      </w:r>
      <w:r>
        <w:rPr>
          <w:rFonts w:ascii="仿宋_GB2312" w:eastAsia="仿宋_GB2312" w:hAnsi="仿宋_GB2312" w:cs="仿宋_GB2312" w:hint="eastAsia"/>
          <w:sz w:val="32"/>
          <w:szCs w:val="32"/>
        </w:rPr>
        <w:t>进一步</w:t>
      </w:r>
      <w:r>
        <w:rPr>
          <w:rFonts w:ascii="仿宋_GB2312" w:eastAsia="仿宋_GB2312" w:hAnsi="仿宋_GB2312" w:cs="仿宋_GB2312" w:hint="eastAsia"/>
          <w:sz w:val="32"/>
          <w:szCs w:val="32"/>
        </w:rPr>
        <w:t>加强对研学旅游课程环节的管理，保证研学课程的科学性、规范性和实用性，须对研学课程进行严格把关，</w:t>
      </w:r>
      <w:r>
        <w:rPr>
          <w:rFonts w:ascii="仿宋_GB2312" w:eastAsia="仿宋_GB2312" w:hAnsi="仿宋_GB2312" w:cs="仿宋_GB2312" w:hint="eastAsia"/>
          <w:sz w:val="32"/>
          <w:szCs w:val="32"/>
        </w:rPr>
        <w:t>进而全面提升研学旅游服务质量，推动研学旅游健康有序发展，特制定本审核办法。</w:t>
      </w:r>
    </w:p>
    <w:p w:rsidR="007539A5" w:rsidRDefault="00D35694">
      <w:pPr>
        <w:spacing w:line="56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一、研学课程研发要求</w:t>
      </w:r>
    </w:p>
    <w:p w:rsidR="007539A5" w:rsidRDefault="00D35694">
      <w:pPr>
        <w:spacing w:line="56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各基地要成立课程研发团队，团队由基地专职工作人员、聘请的当地相关学科优秀教师组成。</w:t>
      </w:r>
    </w:p>
    <w:p w:rsidR="007539A5" w:rsidRDefault="00D35694">
      <w:pPr>
        <w:spacing w:line="56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研学课程要求要素齐全，应包含课程名称、开发教师、课程类型、适合年级等基本信息和课程目标、课程内容、课程实施以及导游指引等要素。其中：</w:t>
      </w:r>
    </w:p>
    <w:p w:rsidR="007539A5" w:rsidRDefault="00D35694">
      <w:pPr>
        <w:spacing w:line="56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）课程名称要简洁凝练、表述具体、特色鲜明，契合资源主要特点，突出中小学生研学实践教育主旨，体现课程的核心价值要义。</w:t>
      </w:r>
    </w:p>
    <w:p w:rsidR="007539A5" w:rsidRDefault="00D35694">
      <w:pPr>
        <w:spacing w:line="56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）课程目标应契合主题、具体明确、切合实际，列出通过实施研学旅游课程所要达到的育人效果。应从使中小学生养成价值认同、实践内化、身心健康、责任担当等意识和能力描述课程目标。</w:t>
      </w:r>
    </w:p>
    <w:p w:rsidR="007539A5" w:rsidRDefault="00D35694">
      <w:pPr>
        <w:spacing w:line="56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）课程内容要结合基地自身特点以及学生身心发展阶段</w:t>
      </w:r>
      <w:r>
        <w:rPr>
          <w:rFonts w:ascii="仿宋_GB2312" w:eastAsia="仿宋_GB2312" w:hAnsi="仿宋_GB2312" w:cs="仿宋_GB2312" w:hint="eastAsia"/>
          <w:sz w:val="32"/>
          <w:szCs w:val="32"/>
        </w:rPr>
        <w:lastRenderedPageBreak/>
        <w:t>和认知水平，围绕课程主题和课</w:t>
      </w:r>
      <w:r>
        <w:rPr>
          <w:rFonts w:ascii="仿宋_GB2312" w:eastAsia="仿宋_GB2312" w:hAnsi="仿宋_GB2312" w:cs="仿宋_GB2312" w:hint="eastAsia"/>
          <w:sz w:val="32"/>
          <w:szCs w:val="32"/>
        </w:rPr>
        <w:t>程目标，精选价值丰富、清晰充实的资源与内容，并通过模块、单元、专题或活动等形式呈现出课程结构。</w:t>
      </w:r>
    </w:p>
    <w:p w:rsidR="007539A5" w:rsidRDefault="00D35694">
      <w:pPr>
        <w:spacing w:line="56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）课程实施要精准学段和年级，明确实施的路径和方法，突出体验性、互动性、趣味性。</w:t>
      </w:r>
    </w:p>
    <w:p w:rsidR="007539A5" w:rsidRDefault="00D35694">
      <w:pPr>
        <w:pStyle w:val="a9"/>
        <w:widowControl/>
        <w:spacing w:beforeAutospacing="0" w:afterAutospacing="0"/>
        <w:ind w:firstLineChars="200" w:firstLine="643"/>
        <w:rPr>
          <w:rFonts w:ascii="仿宋_GB2312" w:eastAsia="仿宋_GB2312" w:hAnsi="仿宋_GB2312" w:cs="仿宋_GB2312"/>
          <w:kern w:val="2"/>
          <w:sz w:val="32"/>
          <w:szCs w:val="32"/>
        </w:rPr>
      </w:pPr>
      <w:r>
        <w:rPr>
          <w:rFonts w:ascii="仿宋_GB2312" w:eastAsia="仿宋_GB2312" w:hAnsi="仿宋_GB2312" w:cs="仿宋_GB2312" w:hint="eastAsia"/>
          <w:b/>
          <w:bCs/>
          <w:kern w:val="2"/>
          <w:sz w:val="32"/>
          <w:szCs w:val="32"/>
        </w:rPr>
        <w:t>3.</w:t>
      </w:r>
      <w:r>
        <w:rPr>
          <w:rFonts w:ascii="仿宋_GB2312" w:eastAsia="仿宋_GB2312" w:hAnsi="仿宋_GB2312" w:cs="仿宋_GB2312" w:hint="eastAsia"/>
          <w:kern w:val="2"/>
          <w:sz w:val="32"/>
          <w:szCs w:val="32"/>
        </w:rPr>
        <w:t>研学课程原则上需配套设计研学旅游手册，手册应有与研学主题相关的基地基本情况、相关学科知识、安全提示等必要基础性资料。应遵循以下设计原则：</w:t>
      </w:r>
    </w:p>
    <w:p w:rsidR="007539A5" w:rsidRDefault="00D35694">
      <w:pPr>
        <w:pStyle w:val="a9"/>
        <w:widowControl/>
        <w:spacing w:beforeAutospacing="0" w:afterAutospacing="0"/>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1</w:t>
      </w: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研学旅游手册属于实践活动教学用书，不同于课堂教学学术型课程教材。</w:t>
      </w:r>
    </w:p>
    <w:p w:rsidR="007539A5" w:rsidRDefault="00D35694">
      <w:pPr>
        <w:pStyle w:val="a9"/>
        <w:widowControl/>
        <w:spacing w:beforeAutospacing="0" w:afterAutospacing="0"/>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2</w:t>
      </w: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必须能够指导师生研学旅游所有行为，包括师生互动行为、学生小组合作学习行为、多学科教师协同指导行为。</w:t>
      </w:r>
    </w:p>
    <w:p w:rsidR="007539A5" w:rsidRDefault="00D35694">
      <w:pPr>
        <w:pStyle w:val="a9"/>
        <w:widowControl/>
        <w:spacing w:beforeAutospacing="0" w:afterAutospacing="0"/>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3</w:t>
      </w: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必须适用研学旅游全过程，包括游前准备、游中实践、游后总结评估和成果推广应用。</w:t>
      </w:r>
    </w:p>
    <w:p w:rsidR="007539A5" w:rsidRDefault="00D35694">
      <w:pPr>
        <w:pStyle w:val="a9"/>
        <w:widowControl/>
        <w:spacing w:beforeAutospacing="0" w:afterAutospacing="0"/>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4</w:t>
      </w: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可以分学段编制，也可以综合编制，综合性教材必须满足不同学段的选学需求。</w:t>
      </w:r>
    </w:p>
    <w:p w:rsidR="007539A5" w:rsidRDefault="00D35694">
      <w:pPr>
        <w:pStyle w:val="a9"/>
        <w:widowControl/>
        <w:spacing w:beforeAutospacing="0" w:afterAutospacing="0"/>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5</w:t>
      </w: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提供充足的研学旅游所需知识、信息，作为研学活动的基础。</w:t>
      </w:r>
    </w:p>
    <w:p w:rsidR="007539A5" w:rsidRDefault="00D35694">
      <w:pPr>
        <w:pStyle w:val="a9"/>
        <w:widowControl/>
        <w:spacing w:beforeAutospacing="0" w:afterAutospacing="0"/>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6</w:t>
      </w:r>
      <w:r>
        <w:rPr>
          <w:rFonts w:ascii="仿宋_GB2312" w:eastAsia="仿宋_GB2312" w:hAnsi="仿宋_GB2312" w:cs="仿宋_GB2312" w:hint="eastAsia"/>
          <w:kern w:val="2"/>
          <w:sz w:val="32"/>
          <w:szCs w:val="32"/>
        </w:rPr>
        <w:t>）重</w:t>
      </w:r>
      <w:r>
        <w:rPr>
          <w:rFonts w:ascii="仿宋_GB2312" w:eastAsia="仿宋_GB2312" w:hAnsi="仿宋_GB2312" w:cs="仿宋_GB2312" w:hint="eastAsia"/>
          <w:kern w:val="2"/>
          <w:sz w:val="32"/>
          <w:szCs w:val="32"/>
        </w:rPr>
        <w:t>点放在研学旅游活动上，必须包括认知活动、操作活动、思维活动、情感活动等，保证实用性和可操作性。</w:t>
      </w:r>
    </w:p>
    <w:p w:rsidR="007539A5" w:rsidRDefault="00D35694">
      <w:pPr>
        <w:pStyle w:val="a9"/>
        <w:widowControl/>
        <w:spacing w:beforeAutospacing="0" w:afterAutospacing="0"/>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lastRenderedPageBreak/>
        <w:t>4.</w:t>
      </w:r>
      <w:r>
        <w:rPr>
          <w:rFonts w:ascii="仿宋_GB2312" w:eastAsia="仿宋_GB2312" w:hAnsi="仿宋_GB2312" w:cs="仿宋_GB2312" w:hint="eastAsia"/>
          <w:kern w:val="2"/>
          <w:sz w:val="32"/>
          <w:szCs w:val="32"/>
        </w:rPr>
        <w:t>要在研学课程以及研学旅游手册基础上撰写解说词。</w:t>
      </w:r>
    </w:p>
    <w:p w:rsidR="007539A5" w:rsidRDefault="00D35694">
      <w:pPr>
        <w:spacing w:line="56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二、研学课程审核要求</w:t>
      </w:r>
    </w:p>
    <w:p w:rsidR="007539A5" w:rsidRDefault="00D35694">
      <w:pPr>
        <w:spacing w:line="56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研学课程应坚持以习近平新时代中国特色社会主义思想为指导，践行社会主义核心价值观，要爱党、爱国、爱社会主义，要符合</w:t>
      </w:r>
      <w:r>
        <w:rPr>
          <w:rFonts w:ascii="仿宋_GB2312" w:eastAsia="仿宋_GB2312" w:hAnsi="仿宋_GB2312" w:cs="仿宋_GB2312" w:hint="eastAsia"/>
          <w:sz w:val="32"/>
          <w:szCs w:val="32"/>
        </w:rPr>
        <w:t>新发展理念，贯彻党的教育方针，不得有损害党中央权威、违背党的路线方针政策的内容，落实立德树人根本任务，遵循教育规律和学生成长规律。</w:t>
      </w:r>
    </w:p>
    <w:p w:rsidR="007539A5" w:rsidRDefault="00D35694">
      <w:pPr>
        <w:spacing w:line="56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研学课程应参照生态研学游、红色研学游、历史文化研学游、现代农业研学游、工业研学游、名校文化研学游、艺术实践研学游、综合实践研学游等主题类型进行区分。</w:t>
      </w:r>
    </w:p>
    <w:p w:rsidR="007539A5" w:rsidRDefault="00D35694">
      <w:pPr>
        <w:spacing w:line="56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研学课程的内容要结合基地自身特点以及学生身心发展阶段和认知水平，围绕课程主题和课程目标，学习内容丰富，具有教育意义。</w:t>
      </w:r>
    </w:p>
    <w:p w:rsidR="007539A5" w:rsidRDefault="00D35694">
      <w:pPr>
        <w:spacing w:line="56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研学课程应分别适用于小学四到六年级、初中一到二年级、高中一到二年级，共三个学段七个年级。小学阶段的研学旅游课程设计应以游览、观光、体验为主，重视游戏性、艺术性内容，减少讲授，满足这一年龄段学生好玩、喜动的天性。初中阶段的研学旅游课程应设计更多理解性内容，适当增加竞赛、参与、探索性内容，满足这一阶段学生强烈的求知欲、好奇心。高中阶段的研学旅游课程内容要以知识的拓展、理论的应用、综合性体验、研究性学习为主，辅之以观光、考察、游历等活动。</w:t>
      </w:r>
    </w:p>
    <w:p w:rsidR="007539A5" w:rsidRDefault="00D35694">
      <w:pPr>
        <w:spacing w:line="56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研学课程原则上要建立和完善小学阶段以乡土乡情为主、</w:t>
      </w:r>
      <w:r>
        <w:rPr>
          <w:rFonts w:ascii="仿宋_GB2312" w:eastAsia="仿宋_GB2312" w:hAnsi="仿宋_GB2312" w:cs="仿宋_GB2312" w:hint="eastAsia"/>
          <w:sz w:val="32"/>
          <w:szCs w:val="32"/>
        </w:rPr>
        <w:lastRenderedPageBreak/>
        <w:t>初中阶段以县情市</w:t>
      </w:r>
      <w:r>
        <w:rPr>
          <w:rFonts w:ascii="仿宋_GB2312" w:eastAsia="仿宋_GB2312" w:hAnsi="仿宋_GB2312" w:cs="仿宋_GB2312" w:hint="eastAsia"/>
          <w:sz w:val="32"/>
          <w:szCs w:val="32"/>
        </w:rPr>
        <w:t>情为主、高中阶段以省情国情为主的研学旅游活动课程体系。</w:t>
      </w:r>
    </w:p>
    <w:p w:rsidR="007539A5" w:rsidRDefault="00D35694">
      <w:pPr>
        <w:spacing w:line="56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三、审核流程</w:t>
      </w:r>
    </w:p>
    <w:p w:rsidR="007539A5" w:rsidRDefault="00D35694">
      <w:pPr>
        <w:pStyle w:val="a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由研学专班牵头，市教育局和</w:t>
      </w:r>
      <w:r>
        <w:rPr>
          <w:rFonts w:ascii="仿宋_GB2312" w:eastAsia="仿宋_GB2312" w:hAnsi="仿宋_GB2312" w:cs="仿宋_GB2312"/>
          <w:sz w:val="32"/>
          <w:szCs w:val="32"/>
        </w:rPr>
        <w:t>市文化广电和旅游局</w:t>
      </w:r>
      <w:r>
        <w:rPr>
          <w:rFonts w:ascii="仿宋_GB2312" w:eastAsia="仿宋_GB2312" w:hAnsi="仿宋_GB2312" w:cs="仿宋_GB2312" w:hint="eastAsia"/>
          <w:sz w:val="32"/>
          <w:szCs w:val="32"/>
        </w:rPr>
        <w:t>共同组建市研学旅游课程审定专家委员会。专家委员会由思政课教师、基地上级主管部门工作人员、相关学科名师组成。县级研学旅游课程审定专家委员会参考市级做法成立相应机构。</w:t>
      </w:r>
    </w:p>
    <w:p w:rsidR="007539A5" w:rsidRDefault="00D35694">
      <w:pPr>
        <w:spacing w:line="56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研学旅游课程编制完成后，报研学旅游课程审定专家委员会审核，由研学旅游课程审定专家委员会出具审核意见。</w:t>
      </w:r>
    </w:p>
    <w:p w:rsidR="007539A5" w:rsidRDefault="00D35694">
      <w:pPr>
        <w:spacing w:line="56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建立市县两级审定制度。按照属地管理原则，实行县级审定，市级备案制度。对于部分作为研学基地的市直直属单位，由市研学旅游课程</w:t>
      </w:r>
      <w:r>
        <w:rPr>
          <w:rFonts w:ascii="仿宋_GB2312" w:eastAsia="仿宋_GB2312" w:hAnsi="仿宋_GB2312" w:cs="仿宋_GB2312" w:hint="eastAsia"/>
          <w:sz w:val="32"/>
          <w:szCs w:val="32"/>
        </w:rPr>
        <w:t>审定专家委员会直接组织审核。</w:t>
      </w:r>
    </w:p>
    <w:p w:rsidR="007539A5" w:rsidRDefault="00D35694">
      <w:pPr>
        <w:spacing w:line="56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本文件自印发之日起实施。</w:t>
      </w:r>
    </w:p>
    <w:p w:rsidR="007539A5" w:rsidRDefault="00D35694">
      <w:pPr>
        <w:spacing w:line="560" w:lineRule="exact"/>
        <w:ind w:firstLine="640"/>
        <w:jc w:val="left"/>
        <w:rPr>
          <w:rFonts w:ascii="方正小标宋简体" w:eastAsia="方正小标宋简体" w:hAnsi="方正小标宋简体" w:cs="方正小标宋简体"/>
          <w:sz w:val="32"/>
          <w:szCs w:val="32"/>
        </w:rPr>
      </w:pPr>
      <w:r>
        <w:rPr>
          <w:rFonts w:ascii="仿宋_GB2312" w:eastAsia="仿宋_GB2312" w:hAnsi="仿宋_GB2312" w:cs="仿宋_GB2312" w:hint="eastAsia"/>
          <w:sz w:val="32"/>
          <w:szCs w:val="32"/>
        </w:rPr>
        <w:t>附：市研学旅游课程审定专家委员会名单</w:t>
      </w:r>
    </w:p>
    <w:p w:rsidR="007539A5" w:rsidRDefault="007539A5">
      <w:pPr>
        <w:spacing w:line="560" w:lineRule="exact"/>
        <w:ind w:firstLine="640"/>
        <w:jc w:val="center"/>
        <w:rPr>
          <w:rFonts w:ascii="方正小标宋简体" w:eastAsia="方正小标宋简体" w:hAnsi="方正小标宋简体" w:cs="方正小标宋简体"/>
          <w:sz w:val="32"/>
          <w:szCs w:val="32"/>
        </w:rPr>
      </w:pPr>
    </w:p>
    <w:p w:rsidR="007539A5" w:rsidRDefault="007539A5">
      <w:pPr>
        <w:spacing w:line="560" w:lineRule="exact"/>
        <w:ind w:firstLine="640"/>
        <w:jc w:val="center"/>
        <w:rPr>
          <w:rFonts w:ascii="方正小标宋简体" w:eastAsia="方正小标宋简体" w:hAnsi="方正小标宋简体" w:cs="方正小标宋简体"/>
          <w:sz w:val="32"/>
          <w:szCs w:val="32"/>
        </w:rPr>
      </w:pPr>
    </w:p>
    <w:p w:rsidR="007539A5" w:rsidRDefault="007539A5">
      <w:pPr>
        <w:pStyle w:val="a0"/>
        <w:rPr>
          <w:rFonts w:ascii="方正小标宋简体" w:eastAsia="方正小标宋简体" w:hAnsi="方正小标宋简体" w:cs="方正小标宋简体"/>
          <w:sz w:val="32"/>
          <w:szCs w:val="32"/>
        </w:rPr>
      </w:pPr>
    </w:p>
    <w:p w:rsidR="007539A5" w:rsidRDefault="007539A5">
      <w:pPr>
        <w:pStyle w:val="9"/>
        <w:rPr>
          <w:rFonts w:ascii="方正小标宋简体" w:eastAsia="方正小标宋简体" w:hAnsi="方正小标宋简体" w:cs="方正小标宋简体"/>
          <w:sz w:val="32"/>
          <w:szCs w:val="32"/>
        </w:rPr>
      </w:pPr>
    </w:p>
    <w:p w:rsidR="007539A5" w:rsidRDefault="007539A5">
      <w:pPr>
        <w:rPr>
          <w:rFonts w:ascii="方正小标宋简体" w:eastAsia="方正小标宋简体" w:hAnsi="方正小标宋简体" w:cs="方正小标宋简体"/>
          <w:sz w:val="32"/>
          <w:szCs w:val="32"/>
        </w:rPr>
      </w:pPr>
    </w:p>
    <w:p w:rsidR="007539A5" w:rsidRDefault="007539A5">
      <w:pPr>
        <w:pStyle w:val="a0"/>
        <w:rPr>
          <w:rFonts w:ascii="方正小标宋简体" w:eastAsia="方正小标宋简体" w:hAnsi="方正小标宋简体" w:cs="方正小标宋简体"/>
          <w:sz w:val="32"/>
          <w:szCs w:val="32"/>
        </w:rPr>
      </w:pPr>
    </w:p>
    <w:p w:rsidR="007539A5" w:rsidRDefault="007539A5">
      <w:pPr>
        <w:pStyle w:val="9"/>
      </w:pPr>
    </w:p>
    <w:p w:rsidR="007539A5" w:rsidRDefault="007539A5">
      <w:pPr>
        <w:spacing w:line="560" w:lineRule="exact"/>
        <w:ind w:firstLine="640"/>
        <w:jc w:val="center"/>
        <w:rPr>
          <w:rFonts w:ascii="方正小标宋简体" w:eastAsia="方正小标宋简体" w:hAnsi="方正小标宋简体" w:cs="方正小标宋简体"/>
          <w:sz w:val="32"/>
          <w:szCs w:val="32"/>
        </w:rPr>
      </w:pPr>
    </w:p>
    <w:p w:rsidR="007539A5" w:rsidRDefault="00D35694">
      <w:pPr>
        <w:spacing w:line="606"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附件</w:t>
      </w:r>
    </w:p>
    <w:p w:rsidR="007539A5" w:rsidRDefault="007539A5">
      <w:pPr>
        <w:spacing w:line="560" w:lineRule="exact"/>
        <w:ind w:firstLine="640"/>
        <w:jc w:val="center"/>
        <w:rPr>
          <w:rFonts w:ascii="方正小标宋简体" w:eastAsia="方正小标宋简体" w:hAnsi="方正小标宋简体" w:cs="方正小标宋简体"/>
          <w:sz w:val="32"/>
          <w:szCs w:val="32"/>
        </w:rPr>
      </w:pPr>
    </w:p>
    <w:p w:rsidR="007539A5" w:rsidRDefault="00D35694">
      <w:pPr>
        <w:spacing w:line="560" w:lineRule="exact"/>
        <w:ind w:firstLine="640"/>
        <w:jc w:val="center"/>
        <w:rPr>
          <w:rFonts w:ascii="仿宋_GB2312" w:eastAsia="仿宋_GB2312" w:hAnsi="仿宋_GB2312" w:cs="仿宋_GB2312"/>
          <w:sz w:val="44"/>
          <w:szCs w:val="44"/>
        </w:rPr>
      </w:pPr>
      <w:r>
        <w:rPr>
          <w:rFonts w:ascii="方正小标宋简体" w:eastAsia="方正小标宋简体" w:hAnsi="方正小标宋简体" w:cs="方正小标宋简体" w:hint="eastAsia"/>
          <w:sz w:val="44"/>
          <w:szCs w:val="44"/>
        </w:rPr>
        <w:t>市研学旅游课程审定专家委员会名单</w:t>
      </w:r>
    </w:p>
    <w:p w:rsidR="007539A5" w:rsidRDefault="007539A5">
      <w:pPr>
        <w:spacing w:line="606" w:lineRule="exact"/>
        <w:ind w:firstLineChars="200" w:firstLine="640"/>
        <w:rPr>
          <w:rFonts w:ascii="仿宋_GB2312" w:eastAsia="仿宋_GB2312" w:hAnsi="仿宋_GB2312" w:cs="仿宋_GB2312"/>
          <w:sz w:val="32"/>
          <w:szCs w:val="32"/>
        </w:rPr>
      </w:pPr>
    </w:p>
    <w:p w:rsidR="007539A5" w:rsidRDefault="00D3569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主</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任：</w:t>
      </w:r>
      <w:r>
        <w:rPr>
          <w:rFonts w:ascii="仿宋_GB2312" w:eastAsia="仿宋_GB2312" w:hAnsi="仿宋_GB2312" w:cs="仿宋_GB2312" w:hint="eastAsia"/>
          <w:sz w:val="32"/>
          <w:szCs w:val="32"/>
        </w:rPr>
        <w:t>任艳明</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市文化广电和旅游局副局长</w:t>
      </w:r>
    </w:p>
    <w:p w:rsidR="007539A5" w:rsidRDefault="00D35694">
      <w:pPr>
        <w:spacing w:line="600" w:lineRule="exact"/>
        <w:ind w:firstLineChars="600" w:firstLine="1920"/>
        <w:rPr>
          <w:rFonts w:ascii="仿宋_GB2312" w:eastAsia="仿宋_GB2312" w:hAnsi="仿宋_GB2312" w:cs="仿宋_GB2312"/>
          <w:sz w:val="32"/>
          <w:szCs w:val="32"/>
        </w:rPr>
      </w:pPr>
      <w:r>
        <w:rPr>
          <w:rFonts w:ascii="仿宋_GB2312" w:eastAsia="仿宋_GB2312" w:hAnsi="仿宋_GB2312" w:cs="仿宋_GB2312" w:hint="eastAsia"/>
          <w:sz w:val="32"/>
          <w:szCs w:val="32"/>
        </w:rPr>
        <w:t>徐晓清</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市教育局副局长</w:t>
      </w:r>
      <w:r>
        <w:rPr>
          <w:rFonts w:ascii="仿宋_GB2312" w:eastAsia="仿宋_GB2312" w:hAnsi="仿宋_GB2312" w:cs="仿宋_GB2312" w:hint="eastAsia"/>
          <w:sz w:val="32"/>
          <w:szCs w:val="32"/>
        </w:rPr>
        <w:t xml:space="preserve">        </w:t>
      </w:r>
    </w:p>
    <w:p w:rsidR="007539A5" w:rsidRDefault="00D35694">
      <w:pPr>
        <w:spacing w:line="60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副主任：张</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莉</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市教育科学研究所所长</w:t>
      </w:r>
    </w:p>
    <w:p w:rsidR="007539A5" w:rsidRDefault="00D35694">
      <w:pPr>
        <w:spacing w:line="600" w:lineRule="exact"/>
        <w:ind w:firstLineChars="603" w:firstLine="193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宋</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健</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市文化广电和旅游局资源科副科长</w:t>
      </w:r>
    </w:p>
    <w:p w:rsidR="007539A5" w:rsidRDefault="00D35694">
      <w:pPr>
        <w:spacing w:line="60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专</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家：课程研究领域专家：由市教育局提供</w:t>
      </w:r>
    </w:p>
    <w:p w:rsidR="007539A5" w:rsidRDefault="00D35694">
      <w:pPr>
        <w:pStyle w:val="a0"/>
        <w:spacing w:line="600" w:lineRule="exact"/>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相关专业领域专家：根据课程内容进行组织安排</w:t>
      </w:r>
    </w:p>
    <w:p w:rsidR="007539A5" w:rsidRDefault="007539A5">
      <w:pPr>
        <w:spacing w:line="606" w:lineRule="exact"/>
        <w:ind w:firstLineChars="200" w:firstLine="640"/>
        <w:rPr>
          <w:rFonts w:ascii="仿宋_GB2312" w:eastAsia="仿宋_GB2312" w:hAnsi="仿宋_GB2312" w:cs="仿宋_GB2312"/>
          <w:sz w:val="32"/>
          <w:szCs w:val="32"/>
        </w:rPr>
      </w:pPr>
    </w:p>
    <w:p w:rsidR="007539A5" w:rsidRDefault="007539A5">
      <w:pPr>
        <w:pStyle w:val="a0"/>
        <w:rPr>
          <w:rFonts w:ascii="仿宋_GB2312" w:eastAsia="仿宋_GB2312" w:hAnsi="仿宋_GB2312" w:cs="仿宋_GB2312"/>
          <w:sz w:val="32"/>
          <w:szCs w:val="32"/>
        </w:rPr>
      </w:pPr>
    </w:p>
    <w:p w:rsidR="007539A5" w:rsidRDefault="007539A5">
      <w:pPr>
        <w:pStyle w:val="9"/>
        <w:rPr>
          <w:rFonts w:ascii="仿宋_GB2312" w:eastAsia="仿宋_GB2312" w:hAnsi="仿宋_GB2312" w:cs="仿宋_GB2312"/>
          <w:sz w:val="32"/>
          <w:szCs w:val="32"/>
        </w:rPr>
      </w:pPr>
    </w:p>
    <w:p w:rsidR="007539A5" w:rsidRDefault="007539A5">
      <w:pPr>
        <w:rPr>
          <w:rFonts w:ascii="仿宋_GB2312" w:eastAsia="仿宋_GB2312" w:hAnsi="仿宋_GB2312" w:cs="仿宋_GB2312"/>
          <w:sz w:val="32"/>
          <w:szCs w:val="32"/>
        </w:rPr>
      </w:pPr>
    </w:p>
    <w:p w:rsidR="007539A5" w:rsidRDefault="007539A5">
      <w:pPr>
        <w:pStyle w:val="a0"/>
        <w:rPr>
          <w:rFonts w:ascii="仿宋_GB2312" w:eastAsia="仿宋_GB2312" w:hAnsi="仿宋_GB2312" w:cs="仿宋_GB2312"/>
          <w:sz w:val="32"/>
          <w:szCs w:val="32"/>
        </w:rPr>
      </w:pPr>
    </w:p>
    <w:p w:rsidR="007539A5" w:rsidRDefault="007539A5">
      <w:pPr>
        <w:pStyle w:val="9"/>
        <w:rPr>
          <w:rFonts w:ascii="仿宋_GB2312" w:eastAsia="仿宋_GB2312" w:hAnsi="仿宋_GB2312" w:cs="仿宋_GB2312"/>
          <w:sz w:val="32"/>
          <w:szCs w:val="32"/>
        </w:rPr>
      </w:pPr>
    </w:p>
    <w:p w:rsidR="007539A5" w:rsidRDefault="007539A5">
      <w:pPr>
        <w:rPr>
          <w:rFonts w:ascii="仿宋_GB2312" w:eastAsia="仿宋_GB2312" w:hAnsi="仿宋_GB2312" w:cs="仿宋_GB2312"/>
          <w:sz w:val="32"/>
          <w:szCs w:val="32"/>
        </w:rPr>
      </w:pPr>
    </w:p>
    <w:p w:rsidR="007539A5" w:rsidRDefault="007539A5">
      <w:pPr>
        <w:pStyle w:val="a0"/>
        <w:rPr>
          <w:rFonts w:ascii="仿宋_GB2312" w:eastAsia="仿宋_GB2312" w:hAnsi="仿宋_GB2312" w:cs="仿宋_GB2312"/>
          <w:sz w:val="32"/>
          <w:szCs w:val="32"/>
        </w:rPr>
      </w:pPr>
    </w:p>
    <w:p w:rsidR="007539A5" w:rsidRDefault="007539A5">
      <w:pPr>
        <w:pStyle w:val="9"/>
        <w:rPr>
          <w:rFonts w:ascii="仿宋_GB2312" w:eastAsia="仿宋_GB2312" w:hAnsi="仿宋_GB2312" w:cs="仿宋_GB2312"/>
          <w:sz w:val="32"/>
          <w:szCs w:val="32"/>
        </w:rPr>
      </w:pPr>
    </w:p>
    <w:p w:rsidR="007539A5" w:rsidRDefault="007539A5">
      <w:pPr>
        <w:rPr>
          <w:rFonts w:ascii="仿宋_GB2312" w:eastAsia="仿宋_GB2312" w:hAnsi="仿宋_GB2312" w:cs="仿宋_GB2312"/>
          <w:sz w:val="32"/>
          <w:szCs w:val="32"/>
        </w:rPr>
      </w:pPr>
    </w:p>
    <w:p w:rsidR="007539A5" w:rsidRDefault="00D35694">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附件三</w:t>
      </w:r>
    </w:p>
    <w:p w:rsidR="007539A5" w:rsidRDefault="00D35694">
      <w:pPr>
        <w:jc w:val="center"/>
        <w:rPr>
          <w:rFonts w:ascii="方正小标宋简体" w:eastAsia="方正小标宋简体" w:hAnsi="方正小标宋简体" w:cs="方正小标宋简体"/>
          <w:spacing w:val="-20"/>
          <w:sz w:val="44"/>
          <w:szCs w:val="44"/>
        </w:rPr>
      </w:pPr>
      <w:r>
        <w:rPr>
          <w:rFonts w:ascii="方正小标宋简体" w:eastAsia="方正小标宋简体" w:hAnsi="方正小标宋简体" w:cs="方正小标宋简体" w:hint="eastAsia"/>
          <w:spacing w:val="-20"/>
          <w:sz w:val="44"/>
          <w:szCs w:val="44"/>
        </w:rPr>
        <w:t>衡水市研学旅游基地研学导师管理办法（试行）</w:t>
      </w:r>
    </w:p>
    <w:p w:rsidR="007539A5" w:rsidRDefault="007539A5">
      <w:pPr>
        <w:pStyle w:val="a0"/>
      </w:pPr>
    </w:p>
    <w:p w:rsidR="007539A5" w:rsidRDefault="00D35694">
      <w:pPr>
        <w:pStyle w:val="a0"/>
        <w:ind w:firstLineChars="200" w:firstLine="640"/>
        <w:rPr>
          <w:rFonts w:ascii="黑体" w:eastAsia="黑体" w:hAnsi="黑体" w:cs="黑体"/>
          <w:sz w:val="32"/>
          <w:szCs w:val="32"/>
        </w:rPr>
      </w:pPr>
      <w:r>
        <w:rPr>
          <w:rFonts w:ascii="仿宋_GB2312" w:eastAsia="仿宋_GB2312" w:hAnsi="仿宋_GB2312" w:cs="仿宋_GB2312" w:hint="eastAsia"/>
          <w:sz w:val="32"/>
          <w:szCs w:val="32"/>
        </w:rPr>
        <w:t>为</w:t>
      </w:r>
      <w:r>
        <w:rPr>
          <w:rFonts w:ascii="仿宋_GB2312" w:eastAsia="仿宋_GB2312" w:hAnsi="仿宋_GB2312" w:cs="仿宋_GB2312" w:hint="eastAsia"/>
          <w:sz w:val="32"/>
          <w:szCs w:val="32"/>
        </w:rPr>
        <w:t>推动我市研学旅游活动科学、规范、有序组织开展，严格落实研学</w:t>
      </w:r>
      <w:r>
        <w:rPr>
          <w:rFonts w:ascii="仿宋_GB2312" w:eastAsia="仿宋_GB2312" w:hAnsi="仿宋_GB2312" w:cs="仿宋_GB2312" w:hint="eastAsia"/>
          <w:sz w:val="32"/>
          <w:szCs w:val="32"/>
        </w:rPr>
        <w:t>基地导师准入机制，为研学导师的资格认证以及常态化管理提供依据，</w:t>
      </w:r>
      <w:r>
        <w:rPr>
          <w:rFonts w:ascii="仿宋_GB2312" w:eastAsia="仿宋_GB2312" w:hAnsi="仿宋_GB2312" w:cs="仿宋_GB2312" w:hint="eastAsia"/>
          <w:sz w:val="32"/>
          <w:szCs w:val="32"/>
        </w:rPr>
        <w:t>打造高素质的研学导师队伍，</w:t>
      </w:r>
      <w:r>
        <w:rPr>
          <w:rFonts w:ascii="仿宋_GB2312" w:eastAsia="仿宋_GB2312" w:hAnsi="仿宋_GB2312" w:cs="仿宋_GB2312" w:hint="eastAsia"/>
          <w:sz w:val="32"/>
          <w:szCs w:val="32"/>
        </w:rPr>
        <w:t>进而全面提升研学旅游服务质量，强化研学旅游组织管理，推动研学旅游健康有序发展，特制定本管理办法。</w:t>
      </w:r>
    </w:p>
    <w:p w:rsidR="007539A5" w:rsidRDefault="00D35694">
      <w:pPr>
        <w:pStyle w:val="a0"/>
        <w:ind w:firstLineChars="200" w:firstLine="640"/>
        <w:rPr>
          <w:rFonts w:ascii="仿宋_GB2312" w:eastAsia="仿宋_GB2312" w:hAnsi="仿宋_GB2312" w:cs="仿宋_GB2312"/>
          <w:sz w:val="32"/>
          <w:szCs w:val="32"/>
        </w:rPr>
      </w:pPr>
      <w:r>
        <w:rPr>
          <w:rFonts w:ascii="黑体" w:eastAsia="黑体" w:hAnsi="黑体" w:cs="黑体" w:hint="eastAsia"/>
          <w:sz w:val="32"/>
          <w:szCs w:val="32"/>
        </w:rPr>
        <w:t>一、研学基地研学导师基本条件</w:t>
      </w:r>
    </w:p>
    <w:p w:rsidR="007539A5" w:rsidRDefault="00D35694">
      <w:pPr>
        <w:pStyle w:val="9"/>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具有高级中学、中等专业学校或者以上学历。</w:t>
      </w:r>
      <w:r>
        <w:rPr>
          <w:rFonts w:ascii="仿宋_GB2312" w:eastAsia="仿宋_GB2312" w:hAnsi="仿宋_GB2312" w:cs="仿宋_GB2312"/>
          <w:sz w:val="32"/>
          <w:szCs w:val="32"/>
        </w:rPr>
        <w:t xml:space="preserve"> </w:t>
      </w:r>
    </w:p>
    <w:p w:rsidR="007539A5" w:rsidRDefault="00D3569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普通话达到二级乙等及以上水平，且能够熟练使用普通话进行讲解授课。</w:t>
      </w:r>
    </w:p>
    <w:p w:rsidR="007539A5" w:rsidRDefault="00D35694">
      <w:pPr>
        <w:pStyle w:val="9"/>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参与研学导师培训达到</w:t>
      </w: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个课时以上，并通过结业考试。</w:t>
      </w:r>
    </w:p>
    <w:p w:rsidR="007539A5" w:rsidRDefault="00D35694">
      <w:pPr>
        <w:pStyle w:val="a0"/>
        <w:ind w:firstLineChars="200" w:firstLine="640"/>
        <w:rPr>
          <w:rFonts w:ascii="楷体" w:eastAsia="楷体" w:hAnsi="楷体" w:cs="楷体"/>
          <w:b/>
          <w:bCs/>
          <w:sz w:val="32"/>
          <w:szCs w:val="32"/>
        </w:rPr>
      </w:pPr>
      <w:r>
        <w:rPr>
          <w:rFonts w:ascii="黑体" w:eastAsia="黑体" w:hAnsi="黑体" w:cs="黑体" w:hint="eastAsia"/>
          <w:sz w:val="32"/>
          <w:szCs w:val="32"/>
        </w:rPr>
        <w:t>二、研学基地研学导师职业道德要求</w:t>
      </w:r>
    </w:p>
    <w:p w:rsidR="007539A5" w:rsidRDefault="00D35694">
      <w:pPr>
        <w:spacing w:line="56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坚持以习近平新时代中国特色社会主义思想为指导，践行社会主义核心价值观，要爱党、爱国、爱社会主义，贯彻党的教育方针，</w:t>
      </w:r>
      <w:r>
        <w:rPr>
          <w:rFonts w:ascii="仿宋_GB2312" w:eastAsia="仿宋_GB2312" w:hAnsi="仿宋_GB2312" w:cs="仿宋_GB2312" w:hint="eastAsia"/>
          <w:sz w:val="32"/>
          <w:szCs w:val="32"/>
        </w:rPr>
        <w:t>在研学实践活动中不得有损害党中央权威、违背党的路线方针政策的言行。</w:t>
      </w:r>
    </w:p>
    <w:p w:rsidR="007539A5" w:rsidRDefault="00D35694">
      <w:pPr>
        <w:pStyle w:val="a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在研学实践中忠于祖国，忠于人民，恪守宪法原则，遵守法律法规，依法履行教师职责。不得损害国家利益、社会公共利</w:t>
      </w:r>
      <w:r>
        <w:rPr>
          <w:rFonts w:ascii="仿宋_GB2312" w:eastAsia="仿宋_GB2312" w:hAnsi="仿宋_GB2312" w:cs="仿宋_GB2312" w:hint="eastAsia"/>
          <w:sz w:val="32"/>
          <w:szCs w:val="32"/>
        </w:rPr>
        <w:lastRenderedPageBreak/>
        <w:t>益或违背社会公序良俗。</w:t>
      </w:r>
    </w:p>
    <w:p w:rsidR="007539A5" w:rsidRDefault="00D35694">
      <w:pPr>
        <w:pStyle w:val="a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在研学实践中践行社会主义核心价值观，落实立德树人根本任务，遵循教育规律和学生成长规律。做新时代有理想信念、有道德情操、有扎实学识和有仁爱之心的好导师。</w:t>
      </w:r>
    </w:p>
    <w:p w:rsidR="007539A5" w:rsidRDefault="00D35694">
      <w:pPr>
        <w:pStyle w:val="a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重视学生身心健康，将保护学生生命安全放在首位，促进学生的全面发展。用自身的人格魅力和身体力行去教育和感染学生，做学生健康成长的指导者和引路人。</w:t>
      </w:r>
    </w:p>
    <w:p w:rsidR="007539A5" w:rsidRDefault="00D35694">
      <w:pPr>
        <w:pStyle w:val="9"/>
        <w:ind w:left="0" w:firstLineChars="200" w:firstLine="640"/>
        <w:rPr>
          <w:rFonts w:ascii="楷体" w:eastAsia="楷体" w:hAnsi="楷体" w:cs="楷体"/>
          <w:b/>
          <w:bCs/>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遵守职业行为规范，品行端正，为人师表，身心健康。</w:t>
      </w:r>
      <w:r>
        <w:rPr>
          <w:rFonts w:ascii="仿宋_GB2312" w:eastAsia="仿宋_GB2312" w:hAnsi="仿宋_GB2312" w:cs="仿宋_GB2312"/>
          <w:sz w:val="32"/>
          <w:szCs w:val="32"/>
        </w:rPr>
        <w:t>衣着仪表符合教育职业和场景的要求，有显著标识</w:t>
      </w:r>
      <w:r>
        <w:rPr>
          <w:rFonts w:ascii="仿宋_GB2312" w:eastAsia="仿宋_GB2312" w:hAnsi="仿宋_GB2312" w:cs="仿宋_GB2312" w:hint="eastAsia"/>
          <w:sz w:val="32"/>
          <w:szCs w:val="32"/>
        </w:rPr>
        <w:t>。</w:t>
      </w:r>
    </w:p>
    <w:p w:rsidR="007539A5" w:rsidRDefault="00D35694">
      <w:pPr>
        <w:ind w:firstLineChars="200" w:firstLine="640"/>
        <w:rPr>
          <w:rFonts w:ascii="黑体" w:eastAsia="黑体" w:hAnsi="黑体" w:cs="黑体"/>
          <w:sz w:val="32"/>
          <w:szCs w:val="32"/>
        </w:rPr>
      </w:pPr>
      <w:r>
        <w:rPr>
          <w:rFonts w:ascii="黑体" w:eastAsia="黑体" w:hAnsi="黑体" w:cs="黑体" w:hint="eastAsia"/>
          <w:sz w:val="32"/>
          <w:szCs w:val="32"/>
        </w:rPr>
        <w:t>三、研学基地研学导师职责要求</w:t>
      </w:r>
    </w:p>
    <w:p w:rsidR="007539A5" w:rsidRDefault="00D35694">
      <w:pPr>
        <w:pStyle w:val="a0"/>
        <w:ind w:firstLineChars="200" w:firstLine="643"/>
        <w:rPr>
          <w:rFonts w:ascii="黑体" w:eastAsia="黑体" w:hAnsi="黑体" w:cs="黑体"/>
          <w:sz w:val="32"/>
          <w:szCs w:val="32"/>
        </w:rPr>
      </w:pPr>
      <w:r>
        <w:rPr>
          <w:rFonts w:ascii="楷体" w:eastAsia="楷体" w:hAnsi="楷体" w:cs="楷体" w:hint="eastAsia"/>
          <w:b/>
          <w:bCs/>
          <w:sz w:val="32"/>
          <w:szCs w:val="32"/>
        </w:rPr>
        <w:t>1.</w:t>
      </w:r>
      <w:r>
        <w:rPr>
          <w:rFonts w:ascii="楷体" w:eastAsia="楷体" w:hAnsi="楷体" w:cs="楷体" w:hint="eastAsia"/>
          <w:b/>
          <w:bCs/>
          <w:sz w:val="32"/>
          <w:szCs w:val="32"/>
        </w:rPr>
        <w:t>具备课程实施能力</w:t>
      </w:r>
    </w:p>
    <w:p w:rsidR="007539A5" w:rsidRDefault="00D35694">
      <w:pPr>
        <w:pStyle w:val="a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具备较强的组织、沟通、表达、应变和管理能力。具有专业的课程研发、教育教学和旅行服务能力。</w:t>
      </w:r>
    </w:p>
    <w:p w:rsidR="007539A5" w:rsidRDefault="00D35694">
      <w:pPr>
        <w:pStyle w:val="a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）掌握研学基地资源情况和相关学科知识以及研学基地的自然、历史、人文、民俗、社会、经济、科技等知识。</w:t>
      </w:r>
    </w:p>
    <w:p w:rsidR="007539A5" w:rsidRDefault="00D35694">
      <w:pPr>
        <w:pStyle w:val="a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）能够制定科学完备的研学旅游指导方案或讲义，并能指导学生进行研究性学习。</w:t>
      </w:r>
    </w:p>
    <w:p w:rsidR="007539A5" w:rsidRDefault="00D35694">
      <w:pPr>
        <w:pStyle w:val="a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）了解研学旅游课程的特点，能在研学过程中为学生提供专业的研究方法指导。</w:t>
      </w:r>
    </w:p>
    <w:p w:rsidR="007539A5" w:rsidRDefault="00D35694">
      <w:pPr>
        <w:pStyle w:val="a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）有针对性地选择教育教学方式方法，能在研学过程中</w:t>
      </w:r>
      <w:r>
        <w:rPr>
          <w:rFonts w:ascii="仿宋_GB2312" w:eastAsia="仿宋_GB2312" w:hAnsi="仿宋_GB2312" w:cs="仿宋_GB2312" w:hint="eastAsia"/>
          <w:sz w:val="32"/>
          <w:szCs w:val="32"/>
        </w:rPr>
        <w:lastRenderedPageBreak/>
        <w:t>引导学生进行小组讨论、合作探究。</w:t>
      </w:r>
    </w:p>
    <w:p w:rsidR="007539A5" w:rsidRDefault="00D35694">
      <w:pPr>
        <w:pStyle w:val="a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）能在研学过程中引导学生记录学习过程和成果，并鼓励学生展示。</w:t>
      </w:r>
    </w:p>
    <w:p w:rsidR="007539A5" w:rsidRDefault="00D35694">
      <w:pPr>
        <w:pStyle w:val="a0"/>
        <w:ind w:firstLineChars="200" w:firstLine="640"/>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）掌握研学活动中交通、住宿和用餐等相关服务的基本知识。</w:t>
      </w:r>
    </w:p>
    <w:p w:rsidR="007539A5" w:rsidRDefault="00D35694">
      <w:pPr>
        <w:pStyle w:val="a0"/>
        <w:ind w:firstLineChars="200" w:firstLine="643"/>
        <w:rPr>
          <w:rFonts w:ascii="楷体" w:eastAsia="楷体" w:hAnsi="楷体" w:cs="楷体"/>
          <w:b/>
          <w:bCs/>
          <w:sz w:val="32"/>
          <w:szCs w:val="32"/>
        </w:rPr>
      </w:pPr>
      <w:r>
        <w:rPr>
          <w:rFonts w:ascii="楷体" w:eastAsia="楷体" w:hAnsi="楷体" w:cs="楷体" w:hint="eastAsia"/>
          <w:b/>
          <w:bCs/>
          <w:sz w:val="32"/>
          <w:szCs w:val="32"/>
        </w:rPr>
        <w:t>2.</w:t>
      </w:r>
      <w:r>
        <w:rPr>
          <w:rFonts w:ascii="楷体" w:eastAsia="楷体" w:hAnsi="楷体" w:cs="楷体" w:hint="eastAsia"/>
          <w:b/>
          <w:bCs/>
          <w:sz w:val="32"/>
          <w:szCs w:val="32"/>
        </w:rPr>
        <w:t>具备安全与应急处理能力</w:t>
      </w:r>
    </w:p>
    <w:p w:rsidR="007539A5" w:rsidRDefault="00D3569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）树立安全意识，遵循安全第一的原则，能识别研学风险源，能评估研学风险等级，熟练掌握安全预案各项要求。</w:t>
      </w:r>
    </w:p>
    <w:p w:rsidR="007539A5" w:rsidRDefault="00D3569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）注重活动推进过程中交通、住宿、餐饮等每个细节的安全要求与管理。</w:t>
      </w:r>
    </w:p>
    <w:p w:rsidR="007539A5" w:rsidRDefault="00D3569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）及时提醒或讲解安全注意事项。</w:t>
      </w:r>
    </w:p>
    <w:p w:rsidR="007539A5" w:rsidRDefault="00D3569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）掌握安全防护、安全救护知识及应急常识，能够正确处理研学期间发生的常见问题，及时化解、处理突发事件。</w:t>
      </w:r>
    </w:p>
    <w:p w:rsidR="007539A5" w:rsidRDefault="00D35694">
      <w:pPr>
        <w:pStyle w:val="a0"/>
        <w:ind w:firstLineChars="200" w:firstLine="640"/>
        <w:rPr>
          <w:rFonts w:ascii="黑体" w:eastAsia="黑体" w:hAnsi="黑体" w:cs="黑体"/>
          <w:sz w:val="32"/>
          <w:szCs w:val="32"/>
        </w:rPr>
      </w:pPr>
      <w:r>
        <w:rPr>
          <w:rFonts w:ascii="黑体" w:eastAsia="黑体" w:hAnsi="黑体" w:cs="黑体" w:hint="eastAsia"/>
          <w:sz w:val="32"/>
          <w:szCs w:val="32"/>
        </w:rPr>
        <w:t>四、研学基地研学导师资质认证</w:t>
      </w:r>
    </w:p>
    <w:p w:rsidR="007539A5" w:rsidRDefault="00D35694">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由</w:t>
      </w:r>
      <w:r>
        <w:rPr>
          <w:rFonts w:ascii="Times New Roman" w:eastAsia="仿宋_GB2312" w:hAnsi="Times New Roman" w:cs="Times New Roman"/>
          <w:spacing w:val="-6"/>
          <w:sz w:val="32"/>
          <w:szCs w:val="32"/>
        </w:rPr>
        <w:t>市文化广电和旅游局</w:t>
      </w:r>
      <w:r>
        <w:rPr>
          <w:rFonts w:ascii="Times New Roman" w:eastAsia="仿宋_GB2312" w:hAnsi="Times New Roman" w:cs="Times New Roman" w:hint="eastAsia"/>
          <w:spacing w:val="-6"/>
          <w:sz w:val="32"/>
          <w:szCs w:val="32"/>
        </w:rPr>
        <w:t>、市教育局和相关高校教师共同组建研学导师评审委</w:t>
      </w:r>
      <w:r>
        <w:rPr>
          <w:rFonts w:ascii="仿宋_GB2312" w:eastAsia="仿宋_GB2312" w:hAnsi="仿宋_GB2312" w:cs="仿宋_GB2312" w:hint="eastAsia"/>
          <w:sz w:val="32"/>
          <w:szCs w:val="32"/>
        </w:rPr>
        <w:t>员会，对通过研学基地研学导师结业考试的人员，以研学导师评审委员会名义颁发《研学基地研学导师培训合格证书》，相关人员持证上岗，作为开展研学讲解的必备条件。</w:t>
      </w:r>
    </w:p>
    <w:p w:rsidR="007539A5" w:rsidRDefault="00D35694">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研学导师实行</w:t>
      </w:r>
      <w:r>
        <w:rPr>
          <w:rFonts w:ascii="仿宋_GB2312" w:eastAsia="仿宋_GB2312" w:hAnsi="仿宋_GB2312" w:cs="仿宋_GB2312" w:hint="eastAsia"/>
          <w:sz w:val="32"/>
          <w:szCs w:val="32"/>
          <w:lang w:val="zh-CN"/>
        </w:rPr>
        <w:t>动态管理，</w:t>
      </w:r>
      <w:r>
        <w:rPr>
          <w:rFonts w:ascii="仿宋_GB2312" w:eastAsia="仿宋_GB2312" w:hAnsi="仿宋_GB2312" w:cs="仿宋_GB2312" w:hint="eastAsia"/>
          <w:sz w:val="32"/>
          <w:szCs w:val="32"/>
        </w:rPr>
        <w:t>每年需积极参与研学导师培训并达到合格要求。</w:t>
      </w:r>
    </w:p>
    <w:p w:rsidR="007539A5" w:rsidRDefault="00D35694">
      <w:pPr>
        <w:pStyle w:val="2"/>
        <w:ind w:firstLineChars="200" w:firstLine="640"/>
      </w:pPr>
      <w:r>
        <w:rPr>
          <w:rFonts w:hAnsi="仿宋_GB2312" w:cs="仿宋_GB2312" w:hint="eastAsia"/>
          <w:szCs w:val="32"/>
        </w:rPr>
        <w:t>3.</w:t>
      </w:r>
      <w:r>
        <w:rPr>
          <w:rFonts w:hAnsi="仿宋_GB2312" w:cs="仿宋_GB2312" w:hint="eastAsia"/>
          <w:szCs w:val="32"/>
        </w:rPr>
        <w:t>本文件自印发之日起实施。</w:t>
      </w:r>
    </w:p>
    <w:sectPr w:rsidR="007539A5">
      <w:footerReference w:type="default" r:id="rId7"/>
      <w:type w:val="continuous"/>
      <w:pgSz w:w="11906" w:h="16838"/>
      <w:pgMar w:top="2154" w:right="1417" w:bottom="2041"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5694" w:rsidRDefault="00D35694">
      <w:r>
        <w:separator/>
      </w:r>
    </w:p>
  </w:endnote>
  <w:endnote w:type="continuationSeparator" w:id="0">
    <w:p w:rsidR="00D35694" w:rsidRDefault="00D35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黑体_GBK">
    <w:altName w:val="微软雅黑"/>
    <w:charset w:val="86"/>
    <w:family w:val="auto"/>
    <w:pitch w:val="default"/>
    <w:sig w:usb0="00000000" w:usb1="00000000" w:usb2="00000000" w:usb3="00000000" w:csb0="00040000" w:csb1="00000000"/>
  </w:font>
  <w:font w:name="方正小标宋_GBK">
    <w:altName w:val="微软雅黑"/>
    <w:charset w:val="86"/>
    <w:family w:val="auto"/>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9A5" w:rsidRDefault="00D35694">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539A5" w:rsidRDefault="00D35694">
                          <w:pPr>
                            <w:pStyle w:val="a6"/>
                          </w:pPr>
                          <w:r>
                            <w:fldChar w:fldCharType="begin"/>
                          </w:r>
                          <w:r>
                            <w:instrText xml:space="preserve"> PAGE  \* MERGEFORMAT </w:instrText>
                          </w:r>
                          <w:r>
                            <w:fldChar w:fldCharType="separate"/>
                          </w:r>
                          <w:r w:rsidR="001F666E">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7539A5" w:rsidRDefault="00D35694">
                    <w:pPr>
                      <w:pStyle w:val="a6"/>
                    </w:pPr>
                    <w:r>
                      <w:fldChar w:fldCharType="begin"/>
                    </w:r>
                    <w:r>
                      <w:instrText xml:space="preserve"> PAGE  \* MERGEFORMAT </w:instrText>
                    </w:r>
                    <w:r>
                      <w:fldChar w:fldCharType="separate"/>
                    </w:r>
                    <w:r w:rsidR="001F666E">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5694" w:rsidRDefault="00D35694">
      <w:r>
        <w:separator/>
      </w:r>
    </w:p>
  </w:footnote>
  <w:footnote w:type="continuationSeparator" w:id="0">
    <w:p w:rsidR="00D35694" w:rsidRDefault="00D356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1NTNkNWJlOWNjMzkzNDc3MDI1YWI1ZTQ1N2UyOWIifQ=="/>
  </w:docVars>
  <w:rsids>
    <w:rsidRoot w:val="280F0514"/>
    <w:rsid w:val="CB4E3741"/>
    <w:rsid w:val="D737BC82"/>
    <w:rsid w:val="001F666E"/>
    <w:rsid w:val="007539A5"/>
    <w:rsid w:val="00D35694"/>
    <w:rsid w:val="01422176"/>
    <w:rsid w:val="01E054EB"/>
    <w:rsid w:val="02575A62"/>
    <w:rsid w:val="034E76CB"/>
    <w:rsid w:val="037C1244"/>
    <w:rsid w:val="03830824"/>
    <w:rsid w:val="03EB1F74"/>
    <w:rsid w:val="04194CE4"/>
    <w:rsid w:val="047F723D"/>
    <w:rsid w:val="04C9495C"/>
    <w:rsid w:val="05060EE2"/>
    <w:rsid w:val="053F4523"/>
    <w:rsid w:val="05C01D7E"/>
    <w:rsid w:val="06312567"/>
    <w:rsid w:val="076553D1"/>
    <w:rsid w:val="083F65B9"/>
    <w:rsid w:val="08766BA9"/>
    <w:rsid w:val="099F7A3A"/>
    <w:rsid w:val="0A051FE4"/>
    <w:rsid w:val="0A877790"/>
    <w:rsid w:val="0A8A693C"/>
    <w:rsid w:val="0B155EB1"/>
    <w:rsid w:val="0BF77CE3"/>
    <w:rsid w:val="0C2342AB"/>
    <w:rsid w:val="0C41302A"/>
    <w:rsid w:val="0C4274CE"/>
    <w:rsid w:val="0CCE2B10"/>
    <w:rsid w:val="0DDF2AFB"/>
    <w:rsid w:val="0E9D320C"/>
    <w:rsid w:val="108C6F6A"/>
    <w:rsid w:val="109C7116"/>
    <w:rsid w:val="10D54B61"/>
    <w:rsid w:val="111E1B8C"/>
    <w:rsid w:val="13C45229"/>
    <w:rsid w:val="15AB60E4"/>
    <w:rsid w:val="15EA64E1"/>
    <w:rsid w:val="15FF1F8C"/>
    <w:rsid w:val="16005C38"/>
    <w:rsid w:val="16223ECC"/>
    <w:rsid w:val="163371CF"/>
    <w:rsid w:val="1653052A"/>
    <w:rsid w:val="167F131F"/>
    <w:rsid w:val="16FC296F"/>
    <w:rsid w:val="1715758D"/>
    <w:rsid w:val="182F545A"/>
    <w:rsid w:val="185E71AC"/>
    <w:rsid w:val="186B1B5B"/>
    <w:rsid w:val="19391E1D"/>
    <w:rsid w:val="1AD75285"/>
    <w:rsid w:val="1B73164C"/>
    <w:rsid w:val="1BA75F9D"/>
    <w:rsid w:val="1BFE2CE6"/>
    <w:rsid w:val="1C480FBE"/>
    <w:rsid w:val="1CBD04AB"/>
    <w:rsid w:val="1D187DD7"/>
    <w:rsid w:val="1D2F57D2"/>
    <w:rsid w:val="1E4946EC"/>
    <w:rsid w:val="1EAF1453"/>
    <w:rsid w:val="1EC8409D"/>
    <w:rsid w:val="1EF13389"/>
    <w:rsid w:val="1F194C26"/>
    <w:rsid w:val="1F8B19EE"/>
    <w:rsid w:val="1FAB4F33"/>
    <w:rsid w:val="20112DB9"/>
    <w:rsid w:val="20C07592"/>
    <w:rsid w:val="20E97AC1"/>
    <w:rsid w:val="216D06F2"/>
    <w:rsid w:val="231D1CA3"/>
    <w:rsid w:val="23305E7B"/>
    <w:rsid w:val="24651B54"/>
    <w:rsid w:val="25C74149"/>
    <w:rsid w:val="26837AC1"/>
    <w:rsid w:val="27036A76"/>
    <w:rsid w:val="27C92937"/>
    <w:rsid w:val="280F0514"/>
    <w:rsid w:val="281F4A6F"/>
    <w:rsid w:val="283D48C9"/>
    <w:rsid w:val="28714317"/>
    <w:rsid w:val="28760529"/>
    <w:rsid w:val="2AA50EFC"/>
    <w:rsid w:val="2AAF1D7B"/>
    <w:rsid w:val="2AFD2953"/>
    <w:rsid w:val="2B0C37B5"/>
    <w:rsid w:val="2B3B53BD"/>
    <w:rsid w:val="2B75192F"/>
    <w:rsid w:val="2BC43604"/>
    <w:rsid w:val="2CD0422B"/>
    <w:rsid w:val="2D2C35AC"/>
    <w:rsid w:val="2D6F75A0"/>
    <w:rsid w:val="2D825525"/>
    <w:rsid w:val="2EBB2C66"/>
    <w:rsid w:val="2F1E74CF"/>
    <w:rsid w:val="2F387934"/>
    <w:rsid w:val="3025543D"/>
    <w:rsid w:val="30EF0658"/>
    <w:rsid w:val="31815AF3"/>
    <w:rsid w:val="31BE0AF5"/>
    <w:rsid w:val="328E794F"/>
    <w:rsid w:val="33386686"/>
    <w:rsid w:val="338D4C23"/>
    <w:rsid w:val="3395097E"/>
    <w:rsid w:val="34CD0890"/>
    <w:rsid w:val="34EE34A0"/>
    <w:rsid w:val="35DFCF6A"/>
    <w:rsid w:val="364A4459"/>
    <w:rsid w:val="3668456C"/>
    <w:rsid w:val="36D84407"/>
    <w:rsid w:val="36E719F3"/>
    <w:rsid w:val="372D0821"/>
    <w:rsid w:val="372F1316"/>
    <w:rsid w:val="37EA2644"/>
    <w:rsid w:val="385D3DFA"/>
    <w:rsid w:val="38AB41CE"/>
    <w:rsid w:val="39215B25"/>
    <w:rsid w:val="3958538C"/>
    <w:rsid w:val="3A3E1C5A"/>
    <w:rsid w:val="3B473C72"/>
    <w:rsid w:val="3B7D37CF"/>
    <w:rsid w:val="3B903503"/>
    <w:rsid w:val="3CF30B8C"/>
    <w:rsid w:val="3D6C3AFB"/>
    <w:rsid w:val="3EB5502E"/>
    <w:rsid w:val="3F147FA7"/>
    <w:rsid w:val="402B1676"/>
    <w:rsid w:val="40367EFB"/>
    <w:rsid w:val="40534AFF"/>
    <w:rsid w:val="40582115"/>
    <w:rsid w:val="40907B01"/>
    <w:rsid w:val="42072045"/>
    <w:rsid w:val="42510F71"/>
    <w:rsid w:val="43C662E7"/>
    <w:rsid w:val="445C6678"/>
    <w:rsid w:val="451B36F1"/>
    <w:rsid w:val="45444DD9"/>
    <w:rsid w:val="457572C5"/>
    <w:rsid w:val="4577128F"/>
    <w:rsid w:val="46F46594"/>
    <w:rsid w:val="48FB32B8"/>
    <w:rsid w:val="4A3C5809"/>
    <w:rsid w:val="4A3E05CE"/>
    <w:rsid w:val="4A6A41DE"/>
    <w:rsid w:val="4C373527"/>
    <w:rsid w:val="4D9E2F5A"/>
    <w:rsid w:val="4DD2612B"/>
    <w:rsid w:val="4E3E6DEE"/>
    <w:rsid w:val="4EBC0E80"/>
    <w:rsid w:val="4F1B2C8C"/>
    <w:rsid w:val="4F2F5F90"/>
    <w:rsid w:val="4F5842C4"/>
    <w:rsid w:val="4F5F3D92"/>
    <w:rsid w:val="4FEE03A0"/>
    <w:rsid w:val="507C608D"/>
    <w:rsid w:val="50E27F05"/>
    <w:rsid w:val="514E0D0D"/>
    <w:rsid w:val="51FE0D6E"/>
    <w:rsid w:val="52C659C6"/>
    <w:rsid w:val="5354676C"/>
    <w:rsid w:val="53D77AC9"/>
    <w:rsid w:val="544762D1"/>
    <w:rsid w:val="54D92D08"/>
    <w:rsid w:val="5537036A"/>
    <w:rsid w:val="55456CB4"/>
    <w:rsid w:val="5567360F"/>
    <w:rsid w:val="557430F6"/>
    <w:rsid w:val="55801A9A"/>
    <w:rsid w:val="55E55DA1"/>
    <w:rsid w:val="580746F5"/>
    <w:rsid w:val="59E051FD"/>
    <w:rsid w:val="5B052904"/>
    <w:rsid w:val="5B39291B"/>
    <w:rsid w:val="5C0B732E"/>
    <w:rsid w:val="5CCF2905"/>
    <w:rsid w:val="5D032016"/>
    <w:rsid w:val="5DA36C6E"/>
    <w:rsid w:val="5E367743"/>
    <w:rsid w:val="5E827955"/>
    <w:rsid w:val="5EF5EEEA"/>
    <w:rsid w:val="5F357D99"/>
    <w:rsid w:val="5FE206C6"/>
    <w:rsid w:val="60121E89"/>
    <w:rsid w:val="61367D64"/>
    <w:rsid w:val="621E4F02"/>
    <w:rsid w:val="625C40D9"/>
    <w:rsid w:val="62AF39BF"/>
    <w:rsid w:val="639332E1"/>
    <w:rsid w:val="63DC12A4"/>
    <w:rsid w:val="63E31379"/>
    <w:rsid w:val="64A022B4"/>
    <w:rsid w:val="653F1421"/>
    <w:rsid w:val="655971AE"/>
    <w:rsid w:val="6659436D"/>
    <w:rsid w:val="665B6654"/>
    <w:rsid w:val="665C7B90"/>
    <w:rsid w:val="67F30ABD"/>
    <w:rsid w:val="6808604B"/>
    <w:rsid w:val="68944169"/>
    <w:rsid w:val="69020CEC"/>
    <w:rsid w:val="691E55AC"/>
    <w:rsid w:val="6A731776"/>
    <w:rsid w:val="6A8120E5"/>
    <w:rsid w:val="6AE50C49"/>
    <w:rsid w:val="6AFE682B"/>
    <w:rsid w:val="6B0577F1"/>
    <w:rsid w:val="6B5859AB"/>
    <w:rsid w:val="6BB64010"/>
    <w:rsid w:val="6C64581A"/>
    <w:rsid w:val="6D086F47"/>
    <w:rsid w:val="6D723F67"/>
    <w:rsid w:val="6EB04D47"/>
    <w:rsid w:val="6F0937F9"/>
    <w:rsid w:val="6F9EDE63"/>
    <w:rsid w:val="6FE74798"/>
    <w:rsid w:val="70161521"/>
    <w:rsid w:val="7056191E"/>
    <w:rsid w:val="72284D3E"/>
    <w:rsid w:val="727C77A3"/>
    <w:rsid w:val="72CB03A1"/>
    <w:rsid w:val="72FE272D"/>
    <w:rsid w:val="734D7008"/>
    <w:rsid w:val="754573BC"/>
    <w:rsid w:val="755B11AF"/>
    <w:rsid w:val="756357F7"/>
    <w:rsid w:val="75F145C2"/>
    <w:rsid w:val="75F220E9"/>
    <w:rsid w:val="762A1882"/>
    <w:rsid w:val="77FE4500"/>
    <w:rsid w:val="79621333"/>
    <w:rsid w:val="7991425F"/>
    <w:rsid w:val="7A2D60C1"/>
    <w:rsid w:val="7B211EE0"/>
    <w:rsid w:val="7C2E5F75"/>
    <w:rsid w:val="7C683105"/>
    <w:rsid w:val="7CB00608"/>
    <w:rsid w:val="7CFA4F92"/>
    <w:rsid w:val="7D056BA5"/>
    <w:rsid w:val="7E954B3F"/>
    <w:rsid w:val="7EAB3A9A"/>
    <w:rsid w:val="7F0F5AB9"/>
    <w:rsid w:val="7F3E661A"/>
    <w:rsid w:val="7FA05515"/>
    <w:rsid w:val="7FB7154F"/>
    <w:rsid w:val="8BE6C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977C7BAE-2F7B-43E7-920C-9950409F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9" w:semiHidden="1" w:uiPriority="99"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99" w:qFormat="1"/>
    <w:lsdException w:name="Subtitle" w:qFormat="1"/>
    <w:lsdException w:name="Salutation" w:qFormat="1"/>
    <w:lsdException w:name="Hyperlink"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next w:val="9"/>
    <w:uiPriority w:val="99"/>
    <w:qFormat/>
    <w:rPr>
      <w:rFonts w:ascii="宋体" w:hAnsi="Courier New" w:cs="宋体"/>
    </w:rPr>
  </w:style>
  <w:style w:type="paragraph" w:styleId="9">
    <w:name w:val="index 9"/>
    <w:basedOn w:val="a"/>
    <w:next w:val="a"/>
    <w:uiPriority w:val="99"/>
    <w:semiHidden/>
    <w:qFormat/>
    <w:pPr>
      <w:ind w:left="3360"/>
    </w:pPr>
  </w:style>
  <w:style w:type="paragraph" w:styleId="a4">
    <w:name w:val="Salutation"/>
    <w:basedOn w:val="a"/>
    <w:next w:val="a"/>
    <w:qFormat/>
    <w:rPr>
      <w:rFonts w:ascii="Times New Roman" w:hAnsi="Times New Roman"/>
    </w:rPr>
  </w:style>
  <w:style w:type="paragraph" w:styleId="a5">
    <w:name w:val="Body Text"/>
    <w:basedOn w:val="a"/>
    <w:uiPriority w:val="99"/>
    <w:qFormat/>
    <w:pPr>
      <w:spacing w:after="120"/>
    </w:p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Subtitle"/>
    <w:basedOn w:val="a"/>
    <w:next w:val="a"/>
    <w:qFormat/>
    <w:pPr>
      <w:jc w:val="center"/>
    </w:pPr>
    <w:rPr>
      <w:rFonts w:eastAsia="黑体"/>
    </w:rPr>
  </w:style>
  <w:style w:type="paragraph" w:styleId="a9">
    <w:name w:val="Normal (Web)"/>
    <w:basedOn w:val="a"/>
    <w:qFormat/>
    <w:pPr>
      <w:spacing w:beforeAutospacing="1" w:afterAutospacing="1"/>
      <w:jc w:val="left"/>
    </w:pPr>
    <w:rPr>
      <w:kern w:val="0"/>
      <w:sz w:val="24"/>
    </w:rPr>
  </w:style>
  <w:style w:type="table" w:styleId="aa">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1"/>
    <w:qFormat/>
    <w:rPr>
      <w:color w:val="0000FF"/>
      <w:u w:val="single"/>
    </w:rPr>
  </w:style>
  <w:style w:type="paragraph" w:customStyle="1" w:styleId="2">
    <w:name w:val="正文2"/>
    <w:basedOn w:val="a"/>
    <w:next w:val="a"/>
    <w:qFormat/>
    <w:rPr>
      <w:rFonts w:ascii="仿宋_GB2312" w:eastAsia="仿宋_GB2312"/>
      <w:sz w:val="32"/>
      <w:szCs w:val="20"/>
    </w:rPr>
  </w:style>
  <w:style w:type="paragraph" w:styleId="ac">
    <w:name w:val="List Paragraph"/>
    <w:basedOn w:val="a"/>
    <w:qFormat/>
    <w:pPr>
      <w:ind w:firstLineChars="200" w:firstLine="420"/>
    </w:pPr>
    <w:rPr>
      <w:rFonts w:ascii="Calibri" w:eastAsia="宋体" w:hAnsi="Calibri" w:cs="Times New Roman"/>
    </w:rPr>
  </w:style>
  <w:style w:type="character" w:customStyle="1" w:styleId="NormalCharacter">
    <w:name w:val="NormalCharacter"/>
    <w:qFormat/>
    <w:rPr>
      <w:rFonts w:ascii="Times New Roman" w:eastAsia="宋体" w:hAnsi="Times New Roman"/>
    </w:rPr>
  </w:style>
  <w:style w:type="paragraph" w:customStyle="1" w:styleId="ad">
    <w:name w:val="段"/>
    <w:qFormat/>
    <w:pPr>
      <w:tabs>
        <w:tab w:val="center" w:pos="4201"/>
        <w:tab w:val="right" w:leader="dot" w:pos="9298"/>
      </w:tabs>
      <w:autoSpaceDE w:val="0"/>
      <w:autoSpaceDN w:val="0"/>
      <w:ind w:firstLineChars="200" w:firstLine="420"/>
      <w:jc w:val="both"/>
    </w:pPr>
    <w:rPr>
      <w:rFonts w:ascii="宋体"/>
      <w:sz w:val="21"/>
    </w:rPr>
  </w:style>
  <w:style w:type="paragraph" w:customStyle="1" w:styleId="Style3">
    <w:name w:val="_Style 3"/>
    <w:qFormat/>
    <w:pPr>
      <w:widowControl w:val="0"/>
      <w:jc w:val="both"/>
    </w:pPr>
    <w:rPr>
      <w:rFonts w:ascii="Calibri" w:hAnsi="Calibri" w:cs="黑体"/>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1659</Words>
  <Characters>9462</Characters>
  <Application>Microsoft Office Word</Application>
  <DocSecurity>0</DocSecurity>
  <Lines>78</Lines>
  <Paragraphs>22</Paragraphs>
  <ScaleCrop>false</ScaleCrop>
  <Company/>
  <LinksUpToDate>false</LinksUpToDate>
  <CharactersWithSpaces>11099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California  Day</dc:creator>
  <cp:lastModifiedBy>J M</cp:lastModifiedBy>
  <cp:revision>3</cp:revision>
  <cp:lastPrinted>2022-06-24T09:07:00Z</cp:lastPrinted>
  <dcterms:created xsi:type="dcterms:W3CDTF">2021-09-24T09:11:00Z</dcterms:created>
  <dcterms:modified xsi:type="dcterms:W3CDTF">2024-07-29T06:44:00Z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87341F73C89845ECABF5680F5B0F45F9</vt:lpwstr>
  </property>
</Properties>
</file>